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84EB9" w:rsidRPr="009F080F" w:rsidTr="000414EA">
        <w:trPr>
          <w:jc w:val="center"/>
        </w:trPr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84EB9" w:rsidRPr="009F080F" w:rsidRDefault="00B84EB9" w:rsidP="000414EA">
            <w:pPr>
              <w:jc w:val="center"/>
              <w:rPr>
                <w:b/>
                <w:caps/>
              </w:rPr>
            </w:pPr>
            <w:r w:rsidRPr="009F080F">
              <w:rPr>
                <w:b/>
                <w:caps/>
              </w:rPr>
              <w:t>муниципальное БЮДЖЕТНОЕ общеобразовательное учреждение</w:t>
            </w:r>
          </w:p>
          <w:p w:rsidR="00B84EB9" w:rsidRPr="009F080F" w:rsidRDefault="00B84EB9" w:rsidP="000414EA">
            <w:pPr>
              <w:jc w:val="center"/>
              <w:rPr>
                <w:b/>
                <w:caps/>
              </w:rPr>
            </w:pPr>
            <w:r w:rsidRPr="009F080F">
              <w:rPr>
                <w:b/>
                <w:caps/>
              </w:rPr>
              <w:t>«Баин – Булакская Основная общеобразовательная школа»</w:t>
            </w:r>
          </w:p>
          <w:p w:rsidR="00B84EB9" w:rsidRPr="009F080F" w:rsidRDefault="00B84EB9" w:rsidP="000414EA">
            <w:pPr>
              <w:tabs>
                <w:tab w:val="left" w:pos="1122"/>
                <w:tab w:val="center" w:pos="4677"/>
              </w:tabs>
            </w:pPr>
            <w:r w:rsidRPr="009F080F">
              <w:rPr>
                <w:b/>
                <w:caps/>
              </w:rPr>
              <w:tab/>
            </w:r>
            <w:r w:rsidRPr="009F080F">
              <w:rPr>
                <w:b/>
                <w:caps/>
              </w:rPr>
              <w:tab/>
              <w:t>Кяхтинского района Республики Бурятия</w:t>
            </w:r>
          </w:p>
        </w:tc>
      </w:tr>
    </w:tbl>
    <w:tbl>
      <w:tblPr>
        <w:tblpPr w:leftFromText="180" w:rightFromText="180" w:vertAnchor="text" w:horzAnchor="margin" w:tblpXSpec="center" w:tblpY="5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3212"/>
        <w:gridCol w:w="3212"/>
      </w:tblGrid>
      <w:tr w:rsidR="00B84EB9" w:rsidRPr="009F080F" w:rsidTr="000414EA">
        <w:tc>
          <w:tcPr>
            <w:tcW w:w="2993" w:type="dxa"/>
          </w:tcPr>
          <w:p w:rsidR="00B84EB9" w:rsidRPr="009F080F" w:rsidRDefault="00B84EB9" w:rsidP="000414EA">
            <w:pPr>
              <w:rPr>
                <w:b/>
              </w:rPr>
            </w:pPr>
            <w:r w:rsidRPr="009F080F">
              <w:rPr>
                <w:b/>
              </w:rPr>
              <w:t>«Рассмотрено»</w:t>
            </w:r>
          </w:p>
          <w:p w:rsidR="00B84EB9" w:rsidRPr="009F080F" w:rsidRDefault="00B84EB9" w:rsidP="000414EA">
            <w:r w:rsidRPr="009F080F">
              <w:t>Руководитель МО</w:t>
            </w:r>
          </w:p>
          <w:p w:rsidR="00B84EB9" w:rsidRPr="009F080F" w:rsidRDefault="00B84EB9" w:rsidP="000414EA">
            <w:r w:rsidRPr="009F080F">
              <w:t xml:space="preserve">_______/_         </w:t>
            </w:r>
            <w:r w:rsidR="00861372">
              <w:t xml:space="preserve">     </w:t>
            </w:r>
            <w:r w:rsidRPr="009F080F">
              <w:t xml:space="preserve">      ./</w:t>
            </w:r>
          </w:p>
          <w:p w:rsidR="00B84EB9" w:rsidRPr="009F080F" w:rsidRDefault="00B84EB9" w:rsidP="000414EA">
            <w:r w:rsidRPr="009F080F">
              <w:t xml:space="preserve">                         ФИО</w:t>
            </w:r>
          </w:p>
          <w:p w:rsidR="00B84EB9" w:rsidRPr="009F080F" w:rsidRDefault="00B84EB9" w:rsidP="000414EA">
            <w:r w:rsidRPr="009F080F">
              <w:t>Протокол №_____</w:t>
            </w:r>
            <w:proofErr w:type="gramStart"/>
            <w:r w:rsidRPr="009F080F">
              <w:t>от</w:t>
            </w:r>
            <w:proofErr w:type="gramEnd"/>
          </w:p>
          <w:p w:rsidR="00B84EB9" w:rsidRPr="009F080F" w:rsidRDefault="00B84EB9" w:rsidP="000414EA">
            <w:pPr>
              <w:rPr>
                <w:i/>
              </w:rPr>
            </w:pPr>
            <w:r w:rsidRPr="009F080F">
              <w:t>«____»________ 20__ г.</w:t>
            </w:r>
          </w:p>
        </w:tc>
        <w:tc>
          <w:tcPr>
            <w:tcW w:w="3212" w:type="dxa"/>
          </w:tcPr>
          <w:p w:rsidR="00B84EB9" w:rsidRPr="009F080F" w:rsidRDefault="00B84EB9" w:rsidP="000414EA">
            <w:pPr>
              <w:rPr>
                <w:b/>
              </w:rPr>
            </w:pPr>
            <w:r w:rsidRPr="009F080F">
              <w:rPr>
                <w:b/>
              </w:rPr>
              <w:t>«Согласовано»</w:t>
            </w:r>
          </w:p>
          <w:p w:rsidR="00B84EB9" w:rsidRPr="009F080F" w:rsidRDefault="00B84EB9" w:rsidP="000414EA">
            <w:r w:rsidRPr="009F080F">
              <w:t>Заместитель</w:t>
            </w:r>
          </w:p>
          <w:p w:rsidR="00B84EB9" w:rsidRPr="009F080F" w:rsidRDefault="00B84EB9" w:rsidP="000414EA">
            <w:pPr>
              <w:ind w:right="-55"/>
            </w:pPr>
            <w:r w:rsidRPr="009F080F">
              <w:t>директора школы по УВР</w:t>
            </w:r>
          </w:p>
          <w:p w:rsidR="00B84EB9" w:rsidRPr="009F080F" w:rsidRDefault="00B84EB9" w:rsidP="000414EA">
            <w:pPr>
              <w:ind w:left="29"/>
            </w:pPr>
            <w:r w:rsidRPr="009F080F">
              <w:t xml:space="preserve">__________/_                     /.         </w:t>
            </w:r>
          </w:p>
          <w:p w:rsidR="00B84EB9" w:rsidRPr="009F080F" w:rsidRDefault="00B84EB9" w:rsidP="000414EA">
            <w:r w:rsidRPr="009F080F">
              <w:t xml:space="preserve">                                   ФИО</w:t>
            </w:r>
          </w:p>
          <w:p w:rsidR="00B84EB9" w:rsidRPr="009F080F" w:rsidRDefault="00B84EB9" w:rsidP="000414EA">
            <w:pPr>
              <w:rPr>
                <w:i/>
              </w:rPr>
            </w:pPr>
            <w:r w:rsidRPr="009F080F">
              <w:t>«_____»____________20 __г.</w:t>
            </w:r>
          </w:p>
        </w:tc>
        <w:tc>
          <w:tcPr>
            <w:tcW w:w="3212" w:type="dxa"/>
          </w:tcPr>
          <w:p w:rsidR="00B84EB9" w:rsidRPr="009F080F" w:rsidRDefault="00B84EB9" w:rsidP="000414EA">
            <w:pPr>
              <w:rPr>
                <w:b/>
              </w:rPr>
            </w:pPr>
            <w:r w:rsidRPr="009F080F">
              <w:rPr>
                <w:b/>
              </w:rPr>
              <w:t>«Утверждаю»</w:t>
            </w:r>
          </w:p>
          <w:p w:rsidR="00B84EB9" w:rsidRPr="009F080F" w:rsidRDefault="00B84EB9" w:rsidP="000414EA">
            <w:r w:rsidRPr="009F080F">
              <w:t>Директор школы</w:t>
            </w:r>
          </w:p>
          <w:p w:rsidR="00B84EB9" w:rsidRPr="009F080F" w:rsidRDefault="00B84EB9" w:rsidP="000414EA">
            <w:r w:rsidRPr="009F080F">
              <w:t xml:space="preserve">__________/                   </w:t>
            </w:r>
            <w:r w:rsidR="00861372">
              <w:t xml:space="preserve">    </w:t>
            </w:r>
            <w:r w:rsidRPr="009F080F">
              <w:t xml:space="preserve">  ./</w:t>
            </w:r>
          </w:p>
          <w:p w:rsidR="00B84EB9" w:rsidRPr="009F080F" w:rsidRDefault="00B84EB9" w:rsidP="000414EA">
            <w:r w:rsidRPr="009F080F">
              <w:t xml:space="preserve">                       ФИО</w:t>
            </w:r>
          </w:p>
          <w:p w:rsidR="00B84EB9" w:rsidRPr="009F080F" w:rsidRDefault="00B84EB9" w:rsidP="000414EA">
            <w:r w:rsidRPr="009F080F">
              <w:t xml:space="preserve">Приказ №     _____    </w:t>
            </w:r>
            <w:proofErr w:type="gramStart"/>
            <w:r w:rsidRPr="009F080F">
              <w:t>от</w:t>
            </w:r>
            <w:proofErr w:type="gramEnd"/>
          </w:p>
          <w:p w:rsidR="00B84EB9" w:rsidRPr="009F080F" w:rsidRDefault="00B84EB9" w:rsidP="000414EA">
            <w:pPr>
              <w:rPr>
                <w:i/>
              </w:rPr>
            </w:pPr>
            <w:r w:rsidRPr="009F080F">
              <w:t>«_____»____________20 __ г.</w:t>
            </w:r>
          </w:p>
        </w:tc>
      </w:tr>
    </w:tbl>
    <w:p w:rsidR="00B84EB9" w:rsidRPr="009F080F" w:rsidRDefault="00B84EB9" w:rsidP="00B84EB9">
      <w:pPr>
        <w:ind w:left="720"/>
        <w:rPr>
          <w:i/>
        </w:rPr>
      </w:pPr>
    </w:p>
    <w:p w:rsidR="00B84EB9" w:rsidRPr="009F080F" w:rsidRDefault="00B84EB9" w:rsidP="00B84EB9">
      <w:pPr>
        <w:ind w:left="720"/>
        <w:rPr>
          <w:i/>
        </w:rPr>
      </w:pPr>
    </w:p>
    <w:p w:rsidR="00B84EB9" w:rsidRPr="009F080F" w:rsidRDefault="00B84EB9" w:rsidP="00B84EB9">
      <w:pPr>
        <w:ind w:left="720"/>
        <w:rPr>
          <w:i/>
        </w:rPr>
      </w:pPr>
    </w:p>
    <w:p w:rsidR="00B84EB9" w:rsidRPr="009F080F" w:rsidRDefault="00B84EB9" w:rsidP="00B84EB9"/>
    <w:p w:rsidR="00B84EB9" w:rsidRPr="009F080F" w:rsidRDefault="00B84EB9" w:rsidP="00B84EB9"/>
    <w:p w:rsidR="00B84EB9" w:rsidRPr="009F080F" w:rsidRDefault="00B84EB9" w:rsidP="00B84EB9"/>
    <w:p w:rsidR="00B84EB9" w:rsidRDefault="00B84EB9" w:rsidP="00B84EB9">
      <w:pPr>
        <w:ind w:left="720"/>
      </w:pPr>
    </w:p>
    <w:p w:rsidR="00B84EB9" w:rsidRPr="009F080F" w:rsidRDefault="00B84EB9" w:rsidP="00B84EB9">
      <w:pPr>
        <w:ind w:left="720"/>
      </w:pPr>
    </w:p>
    <w:p w:rsidR="00B84EB9" w:rsidRPr="009F080F" w:rsidRDefault="00B84EB9" w:rsidP="00B84EB9">
      <w:pPr>
        <w:ind w:left="720"/>
      </w:pPr>
    </w:p>
    <w:p w:rsidR="00B84EB9" w:rsidRPr="009F080F" w:rsidRDefault="00B84EB9" w:rsidP="00B84EB9">
      <w:pPr>
        <w:ind w:left="720"/>
      </w:pPr>
    </w:p>
    <w:p w:rsidR="00B84EB9" w:rsidRPr="009F080F" w:rsidRDefault="00B84EB9" w:rsidP="00B84EB9">
      <w:pPr>
        <w:ind w:left="720"/>
        <w:jc w:val="center"/>
        <w:rPr>
          <w:b/>
        </w:rPr>
      </w:pPr>
      <w:r w:rsidRPr="009F080F">
        <w:rPr>
          <w:b/>
        </w:rPr>
        <w:t>Рабочая программа учебного курса</w:t>
      </w:r>
    </w:p>
    <w:p w:rsidR="00B84EB9" w:rsidRPr="009F080F" w:rsidRDefault="00B84EB9" w:rsidP="00B84EB9">
      <w:pPr>
        <w:ind w:left="720"/>
        <w:jc w:val="center"/>
        <w:rPr>
          <w:b/>
        </w:rPr>
      </w:pPr>
      <w:proofErr w:type="spellStart"/>
      <w:r w:rsidRPr="009F080F">
        <w:rPr>
          <w:b/>
        </w:rPr>
        <w:t>по___</w:t>
      </w:r>
      <w:r w:rsidRPr="009F080F">
        <w:rPr>
          <w:b/>
          <w:u w:val="single"/>
        </w:rPr>
        <w:t>физике</w:t>
      </w:r>
      <w:proofErr w:type="spellEnd"/>
      <w:r w:rsidRPr="009F080F">
        <w:rPr>
          <w:b/>
          <w:u w:val="single"/>
        </w:rPr>
        <w:t xml:space="preserve">, </w:t>
      </w:r>
      <w:r w:rsidR="0021556A">
        <w:rPr>
          <w:b/>
          <w:u w:val="single"/>
        </w:rPr>
        <w:t>9</w:t>
      </w:r>
      <w:r w:rsidRPr="009F080F">
        <w:rPr>
          <w:b/>
          <w:u w:val="single"/>
        </w:rPr>
        <w:t xml:space="preserve"> класс</w:t>
      </w:r>
      <w:r w:rsidRPr="009F080F">
        <w:rPr>
          <w:b/>
        </w:rPr>
        <w:t>_______</w:t>
      </w:r>
    </w:p>
    <w:p w:rsidR="00B84EB9" w:rsidRPr="009F080F" w:rsidRDefault="00B84EB9" w:rsidP="00B84EB9">
      <w:pPr>
        <w:ind w:left="720"/>
        <w:jc w:val="center"/>
      </w:pPr>
      <w:r w:rsidRPr="009F080F">
        <w:t>предмет, класс</w:t>
      </w: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tabs>
          <w:tab w:val="left" w:pos="3449"/>
        </w:tabs>
        <w:ind w:left="720"/>
        <w:jc w:val="center"/>
      </w:pPr>
      <w:r w:rsidRPr="009F080F">
        <w:t>_____</w:t>
      </w:r>
      <w:proofErr w:type="spellStart"/>
      <w:r w:rsidRPr="009F080F">
        <w:rPr>
          <w:u w:val="single"/>
        </w:rPr>
        <w:t>Чойбсонова</w:t>
      </w:r>
      <w:proofErr w:type="spellEnd"/>
      <w:r w:rsidRPr="009F080F">
        <w:rPr>
          <w:u w:val="single"/>
        </w:rPr>
        <w:t xml:space="preserve"> </w:t>
      </w:r>
      <w:proofErr w:type="spellStart"/>
      <w:r w:rsidRPr="009F080F">
        <w:rPr>
          <w:u w:val="single"/>
        </w:rPr>
        <w:t>Оюна</w:t>
      </w:r>
      <w:proofErr w:type="spellEnd"/>
      <w:r w:rsidRPr="009F080F">
        <w:rPr>
          <w:u w:val="single"/>
        </w:rPr>
        <w:t xml:space="preserve"> Сергеевна</w:t>
      </w:r>
      <w:r w:rsidRPr="009F080F">
        <w:t>__</w:t>
      </w:r>
    </w:p>
    <w:p w:rsidR="00B84EB9" w:rsidRPr="009F080F" w:rsidRDefault="00B84EB9" w:rsidP="00B84EB9">
      <w:pPr>
        <w:ind w:left="720"/>
        <w:jc w:val="center"/>
      </w:pPr>
      <w:r w:rsidRPr="009F080F">
        <w:t>Ф.И.О</w:t>
      </w:r>
    </w:p>
    <w:p w:rsidR="00B84EB9" w:rsidRPr="009F080F" w:rsidRDefault="00B84EB9" w:rsidP="00B84EB9">
      <w:pPr>
        <w:ind w:left="720"/>
      </w:pPr>
    </w:p>
    <w:p w:rsidR="00B84EB9" w:rsidRPr="009F080F" w:rsidRDefault="00B84EB9" w:rsidP="00B84EB9">
      <w:pPr>
        <w:ind w:left="720"/>
      </w:pPr>
    </w:p>
    <w:p w:rsidR="00B84EB9" w:rsidRPr="009F080F" w:rsidRDefault="00B84EB9" w:rsidP="00B84EB9">
      <w:pPr>
        <w:ind w:left="720"/>
      </w:pPr>
    </w:p>
    <w:p w:rsidR="00B84EB9" w:rsidRPr="009F080F" w:rsidRDefault="00B84EB9" w:rsidP="00B84EB9"/>
    <w:p w:rsidR="00B84EB9" w:rsidRPr="009F080F" w:rsidRDefault="00B84EB9" w:rsidP="00B84EB9">
      <w:pPr>
        <w:ind w:left="720"/>
      </w:pPr>
    </w:p>
    <w:p w:rsidR="00B84EB9" w:rsidRPr="009F080F" w:rsidRDefault="00B84EB9" w:rsidP="00B84EB9">
      <w:pPr>
        <w:ind w:left="720"/>
      </w:pP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ind w:left="720"/>
        <w:jc w:val="center"/>
      </w:pPr>
    </w:p>
    <w:p w:rsidR="00B84EB9" w:rsidRDefault="00B84EB9" w:rsidP="00B84EB9">
      <w:pPr>
        <w:ind w:left="720"/>
        <w:jc w:val="center"/>
      </w:pPr>
    </w:p>
    <w:p w:rsidR="00B84EB9" w:rsidRDefault="00B84EB9" w:rsidP="00B84EB9">
      <w:pPr>
        <w:ind w:left="720"/>
        <w:jc w:val="center"/>
      </w:pPr>
    </w:p>
    <w:p w:rsidR="00B84EB9" w:rsidRDefault="00B84EB9" w:rsidP="00B84EB9">
      <w:pPr>
        <w:ind w:left="720"/>
        <w:jc w:val="center"/>
      </w:pPr>
    </w:p>
    <w:p w:rsidR="00B84EB9" w:rsidRDefault="00B84EB9" w:rsidP="00B84EB9">
      <w:pPr>
        <w:ind w:left="720"/>
        <w:jc w:val="center"/>
      </w:pPr>
    </w:p>
    <w:p w:rsidR="00B84EB9" w:rsidRDefault="00B84EB9" w:rsidP="00B84EB9">
      <w:pPr>
        <w:ind w:left="720"/>
        <w:jc w:val="center"/>
      </w:pPr>
    </w:p>
    <w:p w:rsidR="00B84EB9" w:rsidRDefault="00B84EB9" w:rsidP="00B84EB9">
      <w:pPr>
        <w:ind w:left="720"/>
        <w:jc w:val="center"/>
      </w:pP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ind w:left="720"/>
        <w:jc w:val="center"/>
      </w:pPr>
    </w:p>
    <w:p w:rsidR="00B84EB9" w:rsidRPr="009F080F" w:rsidRDefault="00B84EB9" w:rsidP="00B84EB9">
      <w:pPr>
        <w:tabs>
          <w:tab w:val="left" w:pos="7870"/>
        </w:tabs>
        <w:jc w:val="center"/>
      </w:pPr>
      <w:r w:rsidRPr="009F080F">
        <w:t>Ара-</w:t>
      </w:r>
      <w:proofErr w:type="spellStart"/>
      <w:r w:rsidRPr="009F080F">
        <w:t>Алцагат</w:t>
      </w:r>
      <w:proofErr w:type="spellEnd"/>
    </w:p>
    <w:p w:rsidR="00B84EB9" w:rsidRDefault="00DB25B3" w:rsidP="00B84EB9">
      <w:pPr>
        <w:tabs>
          <w:tab w:val="left" w:pos="7870"/>
        </w:tabs>
        <w:jc w:val="center"/>
      </w:pPr>
      <w:r>
        <w:t>2021</w:t>
      </w:r>
      <w:bookmarkStart w:id="0" w:name="_GoBack"/>
      <w:bookmarkEnd w:id="0"/>
      <w:r w:rsidR="00B84EB9" w:rsidRPr="009F080F">
        <w:t>г.</w:t>
      </w:r>
    </w:p>
    <w:p w:rsidR="00B84EB9" w:rsidRPr="009F080F" w:rsidRDefault="00B84EB9" w:rsidP="00B84EB9">
      <w:pPr>
        <w:tabs>
          <w:tab w:val="left" w:pos="7870"/>
        </w:tabs>
        <w:jc w:val="center"/>
      </w:pPr>
    </w:p>
    <w:p w:rsidR="000A38E6" w:rsidRPr="00B40180" w:rsidRDefault="000A38E6" w:rsidP="000A38E6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lastRenderedPageBreak/>
        <w:t>1. П</w:t>
      </w:r>
      <w:r w:rsidRPr="00B40180">
        <w:rPr>
          <w:rFonts w:eastAsia="Calibri"/>
          <w:b/>
          <w:i/>
          <w:sz w:val="28"/>
          <w:szCs w:val="28"/>
          <w:u w:val="single"/>
          <w:lang w:eastAsia="en-US"/>
        </w:rPr>
        <w:t>ояснительная записка.</w:t>
      </w:r>
    </w:p>
    <w:p w:rsidR="000A38E6" w:rsidRDefault="000A38E6" w:rsidP="000A38E6">
      <w:pPr>
        <w:ind w:firstLine="567"/>
        <w:jc w:val="both"/>
        <w:rPr>
          <w:rFonts w:eastAsia="SchoolBookSanPin"/>
        </w:rPr>
      </w:pPr>
      <w:r>
        <w:t xml:space="preserve">Рабочая программа по физике </w:t>
      </w:r>
      <w:r w:rsidRPr="006F63AF">
        <w:t xml:space="preserve">составлена  в соответствии с требованиями Федерального </w:t>
      </w:r>
      <w:r>
        <w:t xml:space="preserve"> г</w:t>
      </w:r>
      <w:r w:rsidRPr="006F63AF">
        <w:t>осударственного образовательного стандарта</w:t>
      </w:r>
      <w:r>
        <w:t xml:space="preserve"> основного общего образования.</w:t>
      </w:r>
      <w:r w:rsidRPr="006F63AF">
        <w:t xml:space="preserve"> </w:t>
      </w:r>
      <w:r>
        <w:t>(</w:t>
      </w:r>
      <w:r w:rsidRPr="006F63AF">
        <w:t>Ф</w:t>
      </w:r>
      <w:r>
        <w:t>ГОС О</w:t>
      </w:r>
      <w:r w:rsidRPr="006F63AF">
        <w:t xml:space="preserve">ОО); </w:t>
      </w:r>
      <w:r w:rsidRPr="000129ED">
        <w:t xml:space="preserve">); требованиями к результатам освоения основной образовательной  программы (личностным, </w:t>
      </w:r>
      <w:proofErr w:type="spellStart"/>
      <w:r w:rsidRPr="000129ED">
        <w:t>метапредметным</w:t>
      </w:r>
      <w:proofErr w:type="spellEnd"/>
      <w:proofErr w:type="gramStart"/>
      <w:r>
        <w:t xml:space="preserve"> </w:t>
      </w:r>
      <w:r w:rsidRPr="000129ED">
        <w:t>,</w:t>
      </w:r>
      <w:proofErr w:type="gramEnd"/>
      <w:r w:rsidRPr="000129ED">
        <w:t xml:space="preserve"> </w:t>
      </w:r>
      <w:r>
        <w:t xml:space="preserve">предметным); программы по физике: </w:t>
      </w:r>
      <w:r w:rsidRPr="000167E0">
        <w:rPr>
          <w:b/>
          <w:bCs/>
        </w:rPr>
        <w:t>Физика</w:t>
      </w:r>
      <w:r w:rsidRPr="000167E0">
        <w:rPr>
          <w:rFonts w:eastAsia="SchoolBookSanPin"/>
        </w:rPr>
        <w:t>. 7—9 классы</w:t>
      </w:r>
      <w:proofErr w:type="gramStart"/>
      <w:r w:rsidRPr="000167E0">
        <w:rPr>
          <w:rFonts w:eastAsia="SchoolBookSanPin"/>
        </w:rPr>
        <w:t xml:space="preserve"> :</w:t>
      </w:r>
      <w:proofErr w:type="gramEnd"/>
      <w:r w:rsidRPr="000167E0">
        <w:rPr>
          <w:rFonts w:eastAsia="SchoolBookSanPin"/>
        </w:rPr>
        <w:t xml:space="preserve"> рабочие программы / сост.</w:t>
      </w:r>
      <w:r>
        <w:rPr>
          <w:rFonts w:eastAsia="SchoolBookSanPin"/>
        </w:rPr>
        <w:t xml:space="preserve"> </w:t>
      </w:r>
      <w:r w:rsidRPr="000167E0">
        <w:rPr>
          <w:rFonts w:eastAsia="SchoolBookSanPin"/>
        </w:rPr>
        <w:t xml:space="preserve">Е. Н. Тихонова. — 5-е изд., </w:t>
      </w:r>
      <w:proofErr w:type="spellStart"/>
      <w:r w:rsidRPr="000167E0">
        <w:rPr>
          <w:rFonts w:eastAsia="SchoolBookSanPin"/>
        </w:rPr>
        <w:t>перераб</w:t>
      </w:r>
      <w:proofErr w:type="spellEnd"/>
      <w:r w:rsidRPr="000167E0">
        <w:rPr>
          <w:rFonts w:eastAsia="SchoolBookSanPin"/>
        </w:rPr>
        <w:t>. — М.</w:t>
      </w:r>
      <w:proofErr w:type="gramStart"/>
      <w:r w:rsidRPr="000167E0">
        <w:rPr>
          <w:rFonts w:eastAsia="SchoolBookSanPin"/>
        </w:rPr>
        <w:t xml:space="preserve"> :</w:t>
      </w:r>
      <w:proofErr w:type="gramEnd"/>
      <w:r w:rsidRPr="000167E0">
        <w:rPr>
          <w:rFonts w:eastAsia="SchoolBookSanPin"/>
        </w:rPr>
        <w:t xml:space="preserve"> Дрофа</w:t>
      </w:r>
      <w:r>
        <w:rPr>
          <w:rFonts w:eastAsia="SchoolBookSanPin"/>
        </w:rPr>
        <w:t xml:space="preserve">, 2015.- </w:t>
      </w:r>
      <w:r w:rsidRPr="000167E0">
        <w:rPr>
          <w:rFonts w:eastAsia="SchoolBookSanPin"/>
        </w:rPr>
        <w:t>400 с.</w:t>
      </w:r>
    </w:p>
    <w:p w:rsidR="000A38E6" w:rsidRPr="001723BF" w:rsidRDefault="000A38E6" w:rsidP="000A38E6">
      <w:pPr>
        <w:widowControl w:val="0"/>
        <w:tabs>
          <w:tab w:val="left" w:pos="835"/>
        </w:tabs>
        <w:autoSpaceDE w:val="0"/>
        <w:autoSpaceDN w:val="0"/>
        <w:adjustRightInd w:val="0"/>
        <w:spacing w:before="120" w:after="120"/>
      </w:pPr>
      <w:r w:rsidRPr="001723BF">
        <w:rPr>
          <w:b/>
          <w:bCs/>
          <w:iCs/>
        </w:rPr>
        <w:t>Место учебного предмета в учебном плане</w:t>
      </w:r>
    </w:p>
    <w:p w:rsidR="000A38E6" w:rsidRPr="001723BF" w:rsidRDefault="000A38E6" w:rsidP="000A38E6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1723BF">
        <w:rPr>
          <w:rStyle w:val="c5"/>
          <w:color w:val="000000"/>
        </w:rPr>
        <w:t>Согласно действующему  Федеральному Базисному учебному плану для общеобразовательных учрежд</w:t>
      </w:r>
      <w:r>
        <w:rPr>
          <w:rStyle w:val="c5"/>
          <w:color w:val="000000"/>
        </w:rPr>
        <w:t>ений РФ  рабочая программа для 9</w:t>
      </w:r>
      <w:r w:rsidRPr="001723BF">
        <w:rPr>
          <w:rStyle w:val="c5"/>
          <w:color w:val="000000"/>
        </w:rPr>
        <w:t>-го класса предусматрив</w:t>
      </w:r>
      <w:r>
        <w:rPr>
          <w:rStyle w:val="c5"/>
          <w:color w:val="000000"/>
        </w:rPr>
        <w:t xml:space="preserve">ает обучение физике в объеме 2 часов в неделю </w:t>
      </w:r>
      <w:proofErr w:type="gramStart"/>
      <w:r>
        <w:rPr>
          <w:rStyle w:val="c5"/>
          <w:color w:val="000000"/>
        </w:rPr>
        <w:t xml:space="preserve">( </w:t>
      </w:r>
      <w:proofErr w:type="gramEnd"/>
      <w:r>
        <w:rPr>
          <w:rStyle w:val="c5"/>
          <w:color w:val="000000"/>
        </w:rPr>
        <w:t>в год – 68 часов</w:t>
      </w:r>
      <w:r w:rsidRPr="001723BF">
        <w:rPr>
          <w:rStyle w:val="c5"/>
          <w:color w:val="000000"/>
        </w:rPr>
        <w:t>).</w:t>
      </w:r>
    </w:p>
    <w:p w:rsidR="007226B9" w:rsidRDefault="007226B9" w:rsidP="007226B9"/>
    <w:p w:rsidR="007226B9" w:rsidRDefault="007226B9" w:rsidP="007226B9"/>
    <w:p w:rsidR="000A38E6" w:rsidRDefault="007226B9" w:rsidP="000A38E6">
      <w:pPr>
        <w:jc w:val="center"/>
        <w:rPr>
          <w:b/>
          <w:i/>
          <w:sz w:val="28"/>
          <w:szCs w:val="28"/>
          <w:u w:val="single"/>
        </w:rPr>
      </w:pPr>
      <w:r>
        <w:t xml:space="preserve">              </w:t>
      </w:r>
      <w:r w:rsidR="000A38E6">
        <w:rPr>
          <w:rFonts w:eastAsia="Calibri"/>
          <w:b/>
          <w:i/>
          <w:sz w:val="28"/>
          <w:szCs w:val="28"/>
          <w:u w:val="single"/>
          <w:lang w:eastAsia="en-US"/>
        </w:rPr>
        <w:t xml:space="preserve">2. </w:t>
      </w:r>
      <w:r w:rsidR="000A38E6" w:rsidRPr="00B40180">
        <w:rPr>
          <w:rFonts w:eastAsia="Calibri"/>
          <w:b/>
          <w:i/>
          <w:sz w:val="28"/>
          <w:szCs w:val="28"/>
          <w:u w:val="single"/>
          <w:lang w:eastAsia="en-US"/>
        </w:rPr>
        <w:t xml:space="preserve">Планируемые предметные результаты </w:t>
      </w:r>
      <w:r w:rsidR="000A38E6" w:rsidRPr="00947B42">
        <w:rPr>
          <w:b/>
          <w:i/>
          <w:sz w:val="28"/>
          <w:szCs w:val="28"/>
          <w:u w:val="single"/>
        </w:rPr>
        <w:t>изучения курса</w:t>
      </w:r>
    </w:p>
    <w:p w:rsidR="000A38E6" w:rsidRPr="00B40180" w:rsidRDefault="000A38E6" w:rsidP="000A38E6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947B42">
        <w:rPr>
          <w:b/>
          <w:i/>
          <w:sz w:val="28"/>
          <w:szCs w:val="28"/>
          <w:u w:val="single"/>
        </w:rPr>
        <w:t xml:space="preserve"> физики </w:t>
      </w:r>
      <w:r>
        <w:rPr>
          <w:b/>
          <w:i/>
          <w:sz w:val="28"/>
          <w:szCs w:val="28"/>
          <w:u w:val="single"/>
        </w:rPr>
        <w:t>9</w:t>
      </w:r>
      <w:r w:rsidRPr="00947B42">
        <w:rPr>
          <w:b/>
          <w:i/>
          <w:sz w:val="28"/>
          <w:szCs w:val="28"/>
          <w:u w:val="single"/>
        </w:rPr>
        <w:t xml:space="preserve"> класса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>
        <w:t xml:space="preserve">     </w:t>
      </w:r>
    </w:p>
    <w:p w:rsidR="007226B9" w:rsidRPr="000F4C0F" w:rsidRDefault="007226B9" w:rsidP="000A38E6">
      <w:pPr>
        <w:jc w:val="both"/>
        <w:rPr>
          <w:rFonts w:eastAsia="SchoolBookSanPin"/>
        </w:rPr>
      </w:pPr>
      <w:r w:rsidRPr="006F63AF">
        <w:tab/>
      </w:r>
      <w:r w:rsidRPr="000F6A30">
        <w:rPr>
          <w:rFonts w:eastAsia="OfficinaSansBoldITC-Regular"/>
          <w:b/>
          <w:bCs/>
        </w:rPr>
        <w:t xml:space="preserve">Личностными результатами </w:t>
      </w:r>
      <w:r>
        <w:rPr>
          <w:rFonts w:eastAsia="SchoolBookSanPin"/>
        </w:rPr>
        <w:t>обучения физике в ос</w:t>
      </w:r>
      <w:r w:rsidRPr="000F6A30">
        <w:rPr>
          <w:rFonts w:eastAsia="SchoolBookSanPin"/>
        </w:rPr>
        <w:t>новной школе являются:</w:t>
      </w:r>
    </w:p>
    <w:p w:rsidR="007226B9" w:rsidRPr="000F6A30" w:rsidRDefault="007226B9" w:rsidP="000A38E6">
      <w:pPr>
        <w:autoSpaceDE w:val="0"/>
        <w:autoSpaceDN w:val="0"/>
        <w:adjustRightInd w:val="0"/>
        <w:jc w:val="both"/>
        <w:rPr>
          <w:rFonts w:eastAsia="SchoolBookSanPin"/>
        </w:rPr>
      </w:pPr>
      <w:r w:rsidRPr="000F6A30">
        <w:rPr>
          <w:rFonts w:eastAsia="OfficinaSansBoldITC-Regular"/>
        </w:rPr>
        <w:t xml:space="preserve">_ </w:t>
      </w:r>
      <w:proofErr w:type="spellStart"/>
      <w:r w:rsidRPr="000F6A30">
        <w:rPr>
          <w:rFonts w:eastAsia="SchoolBookSanPin"/>
        </w:rPr>
        <w:t>сформированность</w:t>
      </w:r>
      <w:proofErr w:type="spellEnd"/>
      <w:r w:rsidRPr="000F6A30">
        <w:rPr>
          <w:rFonts w:eastAsia="SchoolBookSanPin"/>
        </w:rPr>
        <w:t xml:space="preserve"> поз</w:t>
      </w:r>
      <w:r>
        <w:rPr>
          <w:rFonts w:eastAsia="SchoolBookSanPin"/>
        </w:rPr>
        <w:t xml:space="preserve">навательных интересов на основе </w:t>
      </w:r>
      <w:r w:rsidRPr="000F6A30">
        <w:rPr>
          <w:rFonts w:eastAsia="SchoolBookSanPin"/>
        </w:rPr>
        <w:t>развития интеллектуальных</w:t>
      </w:r>
      <w:r>
        <w:rPr>
          <w:rFonts w:eastAsia="SchoolBookSanPin"/>
        </w:rPr>
        <w:t xml:space="preserve"> и творческих способностей уча</w:t>
      </w:r>
      <w:r w:rsidRPr="000F6A30">
        <w:rPr>
          <w:rFonts w:eastAsia="SchoolBookSanPin"/>
        </w:rPr>
        <w:t>щихся;</w:t>
      </w:r>
    </w:p>
    <w:p w:rsidR="007226B9" w:rsidRPr="000F6A30" w:rsidRDefault="007226B9" w:rsidP="000A38E6">
      <w:pPr>
        <w:autoSpaceDE w:val="0"/>
        <w:autoSpaceDN w:val="0"/>
        <w:adjustRightInd w:val="0"/>
        <w:jc w:val="both"/>
        <w:rPr>
          <w:rFonts w:eastAsia="SchoolBookSanPin"/>
        </w:rPr>
      </w:pPr>
      <w:r w:rsidRPr="000F6A30">
        <w:rPr>
          <w:rFonts w:eastAsia="OfficinaSansBoldITC-Regular"/>
        </w:rPr>
        <w:t xml:space="preserve">_ </w:t>
      </w:r>
      <w:r w:rsidRPr="000F6A30">
        <w:rPr>
          <w:rFonts w:eastAsia="SchoolBookSanPin"/>
        </w:rPr>
        <w:t>убежденность в возможности познания природы, в необходимости разумного и</w:t>
      </w:r>
      <w:r>
        <w:rPr>
          <w:rFonts w:eastAsia="SchoolBookSanPin"/>
        </w:rPr>
        <w:t xml:space="preserve">спользования достижений науки и </w:t>
      </w:r>
      <w:r w:rsidRPr="000F6A30">
        <w:rPr>
          <w:rFonts w:eastAsia="SchoolBookSanPin"/>
        </w:rPr>
        <w:t>технологий для дальнейшего развития че</w:t>
      </w:r>
      <w:r>
        <w:rPr>
          <w:rFonts w:eastAsia="SchoolBookSanPin"/>
        </w:rPr>
        <w:t>ловеческого обще</w:t>
      </w:r>
      <w:r w:rsidRPr="000F6A30">
        <w:rPr>
          <w:rFonts w:eastAsia="SchoolBookSanPin"/>
        </w:rPr>
        <w:t>ства, уважение к творцам н</w:t>
      </w:r>
      <w:r>
        <w:rPr>
          <w:rFonts w:eastAsia="SchoolBookSanPin"/>
        </w:rPr>
        <w:t xml:space="preserve">ауки и техники, отношение к физике как элементу </w:t>
      </w:r>
      <w:r w:rsidRPr="000F6A30">
        <w:rPr>
          <w:rFonts w:eastAsia="SchoolBookSanPin"/>
        </w:rPr>
        <w:t>общечеловеческой культуры;</w:t>
      </w:r>
    </w:p>
    <w:p w:rsidR="007226B9" w:rsidRPr="000F6A30" w:rsidRDefault="007226B9" w:rsidP="000A38E6">
      <w:pPr>
        <w:autoSpaceDE w:val="0"/>
        <w:autoSpaceDN w:val="0"/>
        <w:adjustRightInd w:val="0"/>
        <w:jc w:val="both"/>
        <w:rPr>
          <w:rFonts w:eastAsia="SchoolBookSanPin"/>
        </w:rPr>
      </w:pPr>
      <w:r w:rsidRPr="000F6A30">
        <w:rPr>
          <w:rFonts w:eastAsia="OfficinaSansBoldITC-Regular"/>
        </w:rPr>
        <w:t xml:space="preserve">_ </w:t>
      </w:r>
      <w:r w:rsidRPr="000F6A30">
        <w:rPr>
          <w:rFonts w:eastAsia="SchoolBookSanPin"/>
        </w:rPr>
        <w:t>самостоятельность в пр</w:t>
      </w:r>
      <w:r>
        <w:rPr>
          <w:rFonts w:eastAsia="SchoolBookSanPin"/>
        </w:rPr>
        <w:t>иобретении новых знаний и прак</w:t>
      </w:r>
      <w:r w:rsidRPr="000F6A30">
        <w:rPr>
          <w:rFonts w:eastAsia="SchoolBookSanPin"/>
        </w:rPr>
        <w:t>тических умений;</w:t>
      </w:r>
    </w:p>
    <w:p w:rsidR="007226B9" w:rsidRPr="000F6A30" w:rsidRDefault="007226B9" w:rsidP="000A38E6">
      <w:pPr>
        <w:autoSpaceDE w:val="0"/>
        <w:autoSpaceDN w:val="0"/>
        <w:adjustRightInd w:val="0"/>
        <w:jc w:val="both"/>
        <w:rPr>
          <w:rFonts w:eastAsia="SchoolBookSanPin"/>
        </w:rPr>
      </w:pPr>
      <w:r w:rsidRPr="000F6A30">
        <w:rPr>
          <w:rFonts w:eastAsia="OfficinaSansBoldITC-Regular"/>
        </w:rPr>
        <w:t xml:space="preserve">_ </w:t>
      </w:r>
      <w:r w:rsidRPr="000F6A30">
        <w:rPr>
          <w:rFonts w:eastAsia="SchoolBookSanPin"/>
        </w:rPr>
        <w:t>готовность к выбору жизненного пути в соответствии</w:t>
      </w:r>
      <w:r>
        <w:rPr>
          <w:rFonts w:eastAsia="SchoolBookSanPin"/>
        </w:rPr>
        <w:t xml:space="preserve"> </w:t>
      </w:r>
      <w:r w:rsidRPr="000F6A30">
        <w:rPr>
          <w:rFonts w:eastAsia="SchoolBookSanPin"/>
        </w:rPr>
        <w:t>с собственными интересами и возможностями;</w:t>
      </w:r>
    </w:p>
    <w:p w:rsidR="007226B9" w:rsidRPr="000F6A30" w:rsidRDefault="007226B9" w:rsidP="000A38E6">
      <w:pPr>
        <w:autoSpaceDE w:val="0"/>
        <w:autoSpaceDN w:val="0"/>
        <w:adjustRightInd w:val="0"/>
        <w:jc w:val="both"/>
        <w:rPr>
          <w:rFonts w:eastAsia="SchoolBookSanPin"/>
        </w:rPr>
      </w:pPr>
      <w:r w:rsidRPr="000F6A30">
        <w:rPr>
          <w:rFonts w:eastAsia="OfficinaSansBoldITC-Regular"/>
        </w:rPr>
        <w:t xml:space="preserve">_ </w:t>
      </w:r>
      <w:r w:rsidRPr="000F6A30">
        <w:rPr>
          <w:rFonts w:eastAsia="SchoolBookSanPin"/>
        </w:rPr>
        <w:t>мотивация образова</w:t>
      </w:r>
      <w:r>
        <w:rPr>
          <w:rFonts w:eastAsia="SchoolBookSanPin"/>
        </w:rPr>
        <w:t xml:space="preserve">тельной деятельности школьников </w:t>
      </w:r>
      <w:r w:rsidRPr="000F6A30">
        <w:rPr>
          <w:rFonts w:eastAsia="SchoolBookSanPin"/>
        </w:rPr>
        <w:t>на основе личностно-ориентированного подхода;</w:t>
      </w:r>
    </w:p>
    <w:p w:rsidR="007226B9" w:rsidRDefault="007226B9" w:rsidP="000A38E6">
      <w:pPr>
        <w:autoSpaceDE w:val="0"/>
        <w:autoSpaceDN w:val="0"/>
        <w:adjustRightInd w:val="0"/>
        <w:jc w:val="both"/>
        <w:rPr>
          <w:rFonts w:eastAsia="SchoolBookSanPin"/>
        </w:rPr>
      </w:pPr>
      <w:r w:rsidRPr="000F6A30">
        <w:rPr>
          <w:rFonts w:eastAsia="OfficinaSansBoldITC-Regular"/>
        </w:rPr>
        <w:t xml:space="preserve">_ </w:t>
      </w:r>
      <w:r w:rsidRPr="000F6A30">
        <w:rPr>
          <w:rFonts w:eastAsia="SchoolBookSanPin"/>
        </w:rPr>
        <w:t>формирование цен</w:t>
      </w:r>
      <w:r>
        <w:rPr>
          <w:rFonts w:eastAsia="SchoolBookSanPin"/>
        </w:rPr>
        <w:t xml:space="preserve">ностных отношений друг к другу, </w:t>
      </w:r>
      <w:r w:rsidRPr="000F6A30">
        <w:rPr>
          <w:rFonts w:eastAsia="SchoolBookSanPin"/>
        </w:rPr>
        <w:t xml:space="preserve">учителю, авторам открытий </w:t>
      </w:r>
      <w:r>
        <w:rPr>
          <w:rFonts w:eastAsia="SchoolBookSanPin"/>
        </w:rPr>
        <w:t>и изобретений, результатам обу</w:t>
      </w:r>
      <w:r w:rsidRPr="000F6A30">
        <w:rPr>
          <w:rFonts w:eastAsia="SchoolBookSanPin"/>
        </w:rPr>
        <w:t>чения.</w:t>
      </w:r>
    </w:p>
    <w:p w:rsidR="007226B9" w:rsidRPr="000F6A30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Pr="000F6A30" w:rsidRDefault="007226B9" w:rsidP="000A38E6">
      <w:pPr>
        <w:autoSpaceDE w:val="0"/>
        <w:autoSpaceDN w:val="0"/>
        <w:adjustRightInd w:val="0"/>
        <w:ind w:firstLine="709"/>
        <w:jc w:val="both"/>
        <w:rPr>
          <w:rFonts w:eastAsia="SchoolBookSanPin"/>
        </w:rPr>
      </w:pPr>
      <w:proofErr w:type="spellStart"/>
      <w:r w:rsidRPr="000F6A30">
        <w:rPr>
          <w:rFonts w:eastAsia="OfficinaSansBoldITC-Regular"/>
          <w:b/>
          <w:bCs/>
        </w:rPr>
        <w:t>Метапредметными</w:t>
      </w:r>
      <w:proofErr w:type="spellEnd"/>
      <w:r w:rsidRPr="000F6A30">
        <w:rPr>
          <w:rFonts w:eastAsia="OfficinaSansBoldITC-Regular"/>
          <w:b/>
          <w:bCs/>
        </w:rPr>
        <w:t xml:space="preserve"> результатами </w:t>
      </w:r>
      <w:r w:rsidRPr="000F6A30">
        <w:rPr>
          <w:rFonts w:eastAsia="SchoolBookSanPin"/>
        </w:rPr>
        <w:t>обучения физике в основной школе являются:</w:t>
      </w:r>
    </w:p>
    <w:p w:rsidR="007226B9" w:rsidRPr="00861372" w:rsidRDefault="00861372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7226B9" w:rsidRPr="00861372" w:rsidRDefault="00861372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</w:t>
      </w:r>
    </w:p>
    <w:p w:rsidR="007226B9" w:rsidRPr="00861372" w:rsidRDefault="007226B9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 w:rsidRPr="00861372">
        <w:rPr>
          <w:rFonts w:eastAsia="SchoolBookSanPin"/>
        </w:rPr>
        <w:t>явлений;</w:t>
      </w:r>
    </w:p>
    <w:p w:rsidR="007226B9" w:rsidRPr="00861372" w:rsidRDefault="00861372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7226B9" w:rsidRPr="00861372" w:rsidRDefault="007226B9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 w:rsidRPr="00861372">
        <w:rPr>
          <w:rFonts w:eastAsia="SchoolBookSanPin"/>
        </w:rPr>
        <w:t xml:space="preserve">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7226B9" w:rsidRPr="00861372" w:rsidRDefault="00861372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lastRenderedPageBreak/>
        <w:t xml:space="preserve"> </w:t>
      </w:r>
      <w:r w:rsidR="007226B9" w:rsidRPr="00861372">
        <w:rPr>
          <w:rFonts w:eastAsia="SchoolBookSanPin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7226B9" w:rsidRPr="00861372" w:rsidRDefault="007226B9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 w:rsidRPr="00861372">
        <w:rPr>
          <w:rFonts w:eastAsia="SchoolBookSanPin"/>
        </w:rPr>
        <w:t xml:space="preserve"> освоение приемов действий в нестандартных ситуациях, овладение эвристическими методами решения проблем;</w:t>
      </w:r>
    </w:p>
    <w:p w:rsidR="007226B9" w:rsidRPr="00861372" w:rsidRDefault="007226B9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 w:rsidRPr="00861372">
        <w:rPr>
          <w:rFonts w:eastAsia="SchoolBookSanPin"/>
        </w:rPr>
        <w:t xml:space="preserve">  формирование умений работать в группе с выполнением</w:t>
      </w:r>
    </w:p>
    <w:p w:rsidR="007226B9" w:rsidRPr="00861372" w:rsidRDefault="00861372" w:rsidP="0086137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 </w:t>
      </w:r>
      <w:r w:rsidR="007226B9" w:rsidRPr="00861372">
        <w:rPr>
          <w:rFonts w:eastAsia="SchoolBookSanPin"/>
        </w:rPr>
        <w:t>различных социальных ролей, представлять и отстаивать свои взгляды и убеждения, вести дискуссию.</w:t>
      </w:r>
    </w:p>
    <w:p w:rsidR="000A38E6" w:rsidRDefault="000A38E6" w:rsidP="000A38E6">
      <w:pPr>
        <w:jc w:val="both"/>
        <w:rPr>
          <w:b/>
        </w:rPr>
      </w:pPr>
    </w:p>
    <w:p w:rsidR="007226B9" w:rsidRDefault="007226B9" w:rsidP="000A38E6">
      <w:pPr>
        <w:jc w:val="both"/>
        <w:rPr>
          <w:rFonts w:eastAsia="SchoolBookSanPin"/>
        </w:rPr>
      </w:pPr>
      <w:r>
        <w:rPr>
          <w:b/>
        </w:rPr>
        <w:t xml:space="preserve">Предметными  результатами </w:t>
      </w:r>
      <w:r>
        <w:rPr>
          <w:rFonts w:eastAsia="SchoolBookSanPin"/>
        </w:rPr>
        <w:t>обучения физике в 9 классе</w:t>
      </w:r>
      <w:r w:rsidRPr="000F6A30">
        <w:rPr>
          <w:rFonts w:eastAsia="SchoolBookSanPin"/>
        </w:rPr>
        <w:t xml:space="preserve"> являются:</w:t>
      </w:r>
    </w:p>
    <w:p w:rsidR="007226B9" w:rsidRDefault="007226B9" w:rsidP="007226B9">
      <w:pPr>
        <w:rPr>
          <w:rFonts w:eastAsia="OfficinaSansBoldITC-Regular"/>
          <w:b/>
          <w:bCs/>
        </w:rPr>
      </w:pPr>
      <w:r>
        <w:rPr>
          <w:rFonts w:eastAsia="SchoolBookSanPin"/>
        </w:rPr>
        <w:t xml:space="preserve">в теме </w:t>
      </w:r>
      <w:r w:rsidRPr="00B505B3">
        <w:rPr>
          <w:rFonts w:eastAsia="OfficinaSansBoldITC-Regular"/>
          <w:b/>
          <w:bCs/>
        </w:rPr>
        <w:t>Законы взаимодействия и движения</w:t>
      </w:r>
      <w:r w:rsidRPr="0060284E">
        <w:rPr>
          <w:rFonts w:eastAsia="OfficinaSansBoldITC-Regular"/>
          <w:b/>
          <w:bCs/>
        </w:rPr>
        <w:t xml:space="preserve"> </w:t>
      </w:r>
      <w:r w:rsidRPr="00B505B3">
        <w:rPr>
          <w:rFonts w:eastAsia="OfficinaSansBoldITC-Regular"/>
          <w:b/>
          <w:bCs/>
        </w:rPr>
        <w:t>тел</w:t>
      </w:r>
      <w:r>
        <w:rPr>
          <w:rFonts w:eastAsia="OfficinaSansBoldITC-Regular"/>
          <w:b/>
          <w:bCs/>
        </w:rPr>
        <w:t>:</w:t>
      </w:r>
    </w:p>
    <w:p w:rsidR="007226B9" w:rsidRDefault="007226B9" w:rsidP="007226B9">
      <w:pPr>
        <w:rPr>
          <w:rFonts w:eastAsia="OfficinaSansBoldITC-Regular"/>
          <w:b/>
          <w:bCs/>
        </w:rPr>
      </w:pPr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понимание и способность описывать и объяснять физические явления</w:t>
      </w:r>
      <w:r w:rsidR="007226B9" w:rsidRPr="00861372">
        <w:rPr>
          <w:rFonts w:eastAsia="OfficinaSansBoldITC-Regular"/>
          <w:b/>
          <w:bCs/>
        </w:rPr>
        <w:t xml:space="preserve">: </w:t>
      </w:r>
      <w:r w:rsidR="007226B9" w:rsidRPr="00861372">
        <w:rPr>
          <w:rFonts w:eastAsia="SchoolBookSanPin"/>
        </w:rPr>
        <w:t xml:space="preserve">поступательное движение, смена дня и ночи на Земле, свободное падение тел, невесомость, движение </w:t>
      </w:r>
      <w:proofErr w:type="gramStart"/>
      <w:r w:rsidR="007226B9" w:rsidRPr="00861372">
        <w:rPr>
          <w:rFonts w:eastAsia="SchoolBookSanPin"/>
        </w:rPr>
        <w:t>по</w:t>
      </w:r>
      <w:proofErr w:type="gramEnd"/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окружности с постоянной по модулю скоростью;</w:t>
      </w:r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знание и способность давать определения/описания физических понятий: относительность движения, геоцентрическая и гелиоцентрическая системы мира; первая космическая</w:t>
      </w:r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скорость, реактивное движение; физических моделей: материальная точка, система отсчета; физических величин: 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 по окружности, импульс;</w:t>
      </w:r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понимание смысла основных физических законов: законы Ньютона, закон всемирного тяготения, закон сохранения импульса, закон сохранения энергии и умение применять их на практике;</w:t>
      </w:r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умение приводить примеры технических устройств и живых организмов, в основе перемещения которых лежит принцип реактивного движения; знание и умение объяснять</w:t>
      </w:r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устройство и действие космических ракет-носителей;</w:t>
      </w:r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 w:rsidRPr="00861372"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умение измерять: мгновенную скорость и ускорение при равноускоренном прямолинейном движении, центростремительное ускорение при равномерном движении по</w:t>
      </w:r>
      <w:r w:rsidRPr="00861372"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окружности;</w:t>
      </w:r>
    </w:p>
    <w:p w:rsidR="007226B9" w:rsidRPr="00861372" w:rsidRDefault="00861372" w:rsidP="0086137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умение использовать полученные знания в повседневной жизни (быт, экология, охрана окружающей среды).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  <w:b/>
          <w:bCs/>
        </w:rPr>
      </w:pPr>
      <w:r>
        <w:rPr>
          <w:rFonts w:eastAsia="SchoolBookSanPin"/>
        </w:rPr>
        <w:t xml:space="preserve">в теме </w:t>
      </w:r>
      <w:r w:rsidRPr="00B505B3">
        <w:rPr>
          <w:rFonts w:eastAsia="SchoolBookSanPin"/>
          <w:b/>
          <w:bCs/>
        </w:rPr>
        <w:t>Механические колебания и волны. Звук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Pr="00861372" w:rsidRDefault="00861372" w:rsidP="00861372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понимание и способность описывать и объяснять физические явления: колебания математического и пружинного маятников, резонанс (в том числе звуковой), механические</w:t>
      </w:r>
    </w:p>
    <w:p w:rsidR="007226B9" w:rsidRPr="00861372" w:rsidRDefault="00861372" w:rsidP="00861372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волны, длина волны, отражение звука, эхо;</w:t>
      </w:r>
    </w:p>
    <w:p w:rsidR="007226B9" w:rsidRPr="00861372" w:rsidRDefault="00861372" w:rsidP="00861372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знание и способность давать определения физических понятий: свободные колебания, колебательная система, маятник, затухающие колебания, вынужденные колебания,</w:t>
      </w:r>
    </w:p>
    <w:p w:rsidR="007226B9" w:rsidRPr="00861372" w:rsidRDefault="00861372" w:rsidP="00861372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звук и условия его распространения; физических величин: амплитуда, период и частота колебаний, собственная частота колебательной системы, высота, [тембр], громкость звука,</w:t>
      </w:r>
    </w:p>
    <w:p w:rsidR="007226B9" w:rsidRPr="00861372" w:rsidRDefault="00861372" w:rsidP="00861372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скорость звука; физических моделей: гармонические колебания, математический маятник;</w:t>
      </w:r>
    </w:p>
    <w:p w:rsidR="007226B9" w:rsidRPr="00861372" w:rsidRDefault="00861372" w:rsidP="00861372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lastRenderedPageBreak/>
        <w:t xml:space="preserve"> </w:t>
      </w:r>
      <w:r w:rsidR="007226B9" w:rsidRPr="00861372">
        <w:rPr>
          <w:rFonts w:eastAsia="SchoolBookSanPin"/>
        </w:rPr>
        <w:t>владение экспериментальными методами исследования зависимости периода и частоты колебаний маятника от длины его нити.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  <w:b/>
          <w:bCs/>
        </w:rPr>
      </w:pPr>
      <w:r>
        <w:rPr>
          <w:rFonts w:eastAsia="SchoolBookSanPin"/>
          <w:bCs/>
        </w:rPr>
        <w:t xml:space="preserve">в </w:t>
      </w:r>
      <w:r w:rsidRPr="00954226">
        <w:rPr>
          <w:rFonts w:eastAsia="SchoolBookSanPin"/>
          <w:bCs/>
        </w:rPr>
        <w:t>теме</w:t>
      </w:r>
      <w:r>
        <w:rPr>
          <w:rFonts w:eastAsia="SchoolBookSanPin"/>
          <w:b/>
          <w:bCs/>
        </w:rPr>
        <w:t xml:space="preserve"> </w:t>
      </w:r>
      <w:r w:rsidRPr="00B505B3">
        <w:rPr>
          <w:rFonts w:eastAsia="SchoolBookSanPin"/>
          <w:b/>
          <w:bCs/>
        </w:rPr>
        <w:t>Электромагнитное поле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  <w:b/>
          <w:bCs/>
        </w:rPr>
      </w:pPr>
    </w:p>
    <w:p w:rsidR="007226B9" w:rsidRPr="00861372" w:rsidRDefault="007226B9" w:rsidP="00861372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 w:rsidRPr="00861372">
        <w:rPr>
          <w:rFonts w:eastAsia="SchoolBookSanPin"/>
        </w:rPr>
        <w:t xml:space="preserve">понимание и способность описывать и объяснять физические явления/процессы: электромагнитная индукция, самоиндукция, преломление </w:t>
      </w:r>
      <w:r w:rsidR="000A38E6" w:rsidRPr="00861372">
        <w:rPr>
          <w:rFonts w:eastAsia="SchoolBookSanPin"/>
        </w:rPr>
        <w:t>света, дисперсия света, поглоще</w:t>
      </w:r>
      <w:r w:rsidRPr="00861372">
        <w:rPr>
          <w:rFonts w:eastAsia="SchoolBookSanPin"/>
        </w:rPr>
        <w:t>ние и испускание света атомами, возникновение линейчатых спектров испускания и поглощения;</w:t>
      </w:r>
    </w:p>
    <w:p w:rsidR="007226B9" w:rsidRPr="00861372" w:rsidRDefault="00861372" w:rsidP="00861372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знание и способность давать определения/описания физических понятий: магнитное поле, линии магнитной индукции,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колебания, радиосвязь, видимый свет; физических величин:</w:t>
      </w:r>
    </w:p>
    <w:p w:rsidR="007226B9" w:rsidRPr="00861372" w:rsidRDefault="00861372" w:rsidP="00861372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магнитная индукция, индуктивность, период, частота и амплитуда электромагнитных колебаний, показатели преломления света;</w:t>
      </w:r>
    </w:p>
    <w:p w:rsidR="007226B9" w:rsidRPr="00861372" w:rsidRDefault="00861372" w:rsidP="00861372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знание формулировок, понимание смысла и умение применять закон преломления света и правило Ленца, квантовых постулатов Бора;</w:t>
      </w:r>
    </w:p>
    <w:p w:rsidR="007226B9" w:rsidRPr="00861372" w:rsidRDefault="00861372" w:rsidP="00861372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знание назначения, устройства и принципа действия технических устройств: электромеханический индукционный генератор переменн</w:t>
      </w:r>
      <w:r w:rsidR="000A38E6" w:rsidRPr="00861372">
        <w:rPr>
          <w:rFonts w:eastAsia="SchoolBookSanPin"/>
        </w:rPr>
        <w:t>ого тока, трансформатор, колеба</w:t>
      </w:r>
      <w:r w:rsidR="007226B9" w:rsidRPr="00861372">
        <w:rPr>
          <w:rFonts w:eastAsia="SchoolBookSanPin"/>
        </w:rPr>
        <w:t>тельный контур, детектор, спектроскоп, спектрограф;</w:t>
      </w:r>
    </w:p>
    <w:p w:rsidR="00861372" w:rsidRDefault="00861372" w:rsidP="007226B9">
      <w:pPr>
        <w:autoSpaceDE w:val="0"/>
        <w:autoSpaceDN w:val="0"/>
        <w:adjustRightInd w:val="0"/>
        <w:rPr>
          <w:rFonts w:eastAsia="SchoolBookSanPin"/>
          <w:bCs/>
        </w:rPr>
      </w:pP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  <w:b/>
          <w:bCs/>
        </w:rPr>
      </w:pPr>
      <w:r>
        <w:rPr>
          <w:rFonts w:eastAsia="SchoolBookSanPin"/>
          <w:bCs/>
        </w:rPr>
        <w:t xml:space="preserve">в теме </w:t>
      </w:r>
      <w:r w:rsidRPr="00B505B3">
        <w:rPr>
          <w:rFonts w:eastAsia="SchoolBookSanPin"/>
          <w:b/>
          <w:bCs/>
        </w:rPr>
        <w:t>Строение атома и атомного ядра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  <w:b/>
          <w:bCs/>
        </w:rPr>
      </w:pPr>
    </w:p>
    <w:p w:rsidR="007226B9" w:rsidRPr="00861372" w:rsidRDefault="00861372" w:rsidP="00861372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понимание и способность описывать и объяснять физические явления: радиоактивность, ионизирующие излучения;</w:t>
      </w:r>
    </w:p>
    <w:p w:rsidR="007226B9" w:rsidRPr="00861372" w:rsidRDefault="00861372" w:rsidP="00861372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знание и способность давать определения/описания физических понятий: радиоактивность, альф</w:t>
      </w:r>
      <w:proofErr w:type="gramStart"/>
      <w:r w:rsidR="007226B9" w:rsidRPr="00861372">
        <w:rPr>
          <w:rFonts w:eastAsia="SchoolBookSanPin"/>
        </w:rPr>
        <w:t>а-</w:t>
      </w:r>
      <w:proofErr w:type="gramEnd"/>
      <w:r w:rsidR="007226B9" w:rsidRPr="00861372">
        <w:rPr>
          <w:rFonts w:eastAsia="SchoolBookSanPin"/>
        </w:rPr>
        <w:t xml:space="preserve">, бета- и гамма-частицы; физических моделей: модели строения атомов, предложенные Д. Томсоном и Э. Резерфордом; </w:t>
      </w:r>
      <w:proofErr w:type="spellStart"/>
      <w:r w:rsidR="007226B9" w:rsidRPr="00861372">
        <w:rPr>
          <w:rFonts w:eastAsia="SchoolBookSanPin"/>
        </w:rPr>
        <w:t>протоннонейтронная</w:t>
      </w:r>
      <w:proofErr w:type="spellEnd"/>
      <w:r w:rsidR="007226B9" w:rsidRPr="00861372">
        <w:rPr>
          <w:rFonts w:eastAsia="SchoolBookSanPin"/>
        </w:rPr>
        <w:t xml:space="preserve"> модель атомного ядра, модель процесса деления ядра атома урана; физических величин: поглощенная доза излучения, коэффициент качества, эквивалентная доза, период полураспада;</w:t>
      </w:r>
    </w:p>
    <w:p w:rsidR="007226B9" w:rsidRPr="00861372" w:rsidRDefault="00861372" w:rsidP="00861372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умение приводить примеры и объяснять устройство и принцип действия технических устройств и установок: счетчик Гейгера, камера Вильсона, пузырьковая камера, ядерный реактор на медленных нейтронах;</w:t>
      </w:r>
    </w:p>
    <w:p w:rsidR="007226B9" w:rsidRPr="00861372" w:rsidRDefault="00861372" w:rsidP="00861372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умение измерять: мощность дозы радиоактивного излучения бытовым дозиметром;</w:t>
      </w:r>
    </w:p>
    <w:p w:rsidR="007226B9" w:rsidRPr="00861372" w:rsidRDefault="00861372" w:rsidP="00861372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знание формулировок, понимание смысла и умение применять: закон сохранения массового числа, закон сохранения заряда, закон радиоактивного распада, правило смещения;</w:t>
      </w:r>
    </w:p>
    <w:p w:rsidR="007226B9" w:rsidRPr="00861372" w:rsidRDefault="00861372" w:rsidP="00861372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 xml:space="preserve">владение экспериментальными методами исследования в процессе </w:t>
      </w:r>
      <w:proofErr w:type="gramStart"/>
      <w:r w:rsidR="007226B9" w:rsidRPr="00861372">
        <w:rPr>
          <w:rFonts w:eastAsia="SchoolBookSanPin"/>
        </w:rPr>
        <w:t>изучения зависимости мощности излучения продуктов распада радона</w:t>
      </w:r>
      <w:proofErr w:type="gramEnd"/>
      <w:r w:rsidR="007226B9" w:rsidRPr="00861372">
        <w:rPr>
          <w:rFonts w:eastAsia="SchoolBookSanPin"/>
        </w:rPr>
        <w:t xml:space="preserve"> от времени;</w:t>
      </w:r>
    </w:p>
    <w:p w:rsidR="007226B9" w:rsidRPr="00861372" w:rsidRDefault="00861372" w:rsidP="00861372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понимание сути экспериментальных методов исследования частиц;</w:t>
      </w:r>
    </w:p>
    <w:p w:rsidR="007226B9" w:rsidRPr="00861372" w:rsidRDefault="00861372" w:rsidP="00861372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умение использовать полученные знания в повседневной жизни (быт, экология, охрана окружающей среды, техника безопасности и др.).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  <w:b/>
          <w:bCs/>
        </w:rPr>
        <w:t xml:space="preserve">Общими предметными результатами </w:t>
      </w:r>
      <w:proofErr w:type="gramStart"/>
      <w:r w:rsidRPr="00B505B3">
        <w:rPr>
          <w:rFonts w:eastAsia="SchoolBookSanPin"/>
        </w:rPr>
        <w:t>обучения по</w:t>
      </w:r>
      <w:proofErr w:type="gramEnd"/>
      <w:r w:rsidRPr="00B505B3">
        <w:rPr>
          <w:rFonts w:eastAsia="SchoolBookSanPin"/>
        </w:rPr>
        <w:t xml:space="preserve"> данному курсу являются:</w:t>
      </w:r>
    </w:p>
    <w:p w:rsidR="007226B9" w:rsidRPr="00861372" w:rsidRDefault="00861372" w:rsidP="00861372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 xml:space="preserve">умение пользоваться методами научного исследования явлений природы: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</w:t>
      </w:r>
      <w:r w:rsidR="007226B9" w:rsidRPr="00861372">
        <w:rPr>
          <w:rFonts w:eastAsia="SchoolBookSanPin"/>
        </w:rPr>
        <w:lastRenderedPageBreak/>
        <w:t>и формул, обнаруживать зависимости между физическими величинами, объяснять результаты и делать</w:t>
      </w:r>
      <w:r w:rsidR="000A38E6" w:rsidRPr="00861372"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>выводы, оценивать границы погрешностей результатов измерений;</w:t>
      </w:r>
    </w:p>
    <w:p w:rsidR="007226B9" w:rsidRPr="00861372" w:rsidRDefault="00861372" w:rsidP="00861372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="SchoolBookSanPin"/>
        </w:rPr>
      </w:pPr>
      <w:r>
        <w:rPr>
          <w:rFonts w:eastAsia="SchoolBookSanPin"/>
        </w:rPr>
        <w:t xml:space="preserve"> </w:t>
      </w:r>
      <w:r w:rsidR="007226B9" w:rsidRPr="00861372">
        <w:rPr>
          <w:rFonts w:eastAsia="SchoolBookSanPin"/>
        </w:rPr>
        <w:t xml:space="preserve">развитие теоретического мышления на основе формирования умений устанавливать факты, различать причины и следствия, использовать </w:t>
      </w:r>
      <w:r w:rsidR="000A38E6" w:rsidRPr="00861372">
        <w:rPr>
          <w:rFonts w:eastAsia="SchoolBookSanPin"/>
        </w:rPr>
        <w:t>физические модели, выдвигать ги</w:t>
      </w:r>
      <w:r w:rsidR="007226B9" w:rsidRPr="00861372">
        <w:rPr>
          <w:rFonts w:eastAsia="SchoolBookSanPin"/>
        </w:rPr>
        <w:t>потезы, отыскивать и формулировать доказательства выдвинутых гипотез</w:t>
      </w:r>
      <w:r w:rsidR="00B84EB9" w:rsidRPr="00861372">
        <w:rPr>
          <w:rFonts w:eastAsia="SchoolBookSanPin"/>
        </w:rPr>
        <w:t>.</w:t>
      </w:r>
    </w:p>
    <w:p w:rsidR="00B84EB9" w:rsidRDefault="00B84EB9" w:rsidP="000A38E6">
      <w:pPr>
        <w:autoSpaceDE w:val="0"/>
        <w:autoSpaceDN w:val="0"/>
        <w:adjustRightInd w:val="0"/>
        <w:jc w:val="both"/>
        <w:rPr>
          <w:rFonts w:eastAsia="SchoolBookSanPin"/>
        </w:rPr>
      </w:pPr>
    </w:p>
    <w:p w:rsidR="003E2FB6" w:rsidRDefault="003E2FB6" w:rsidP="003D10CC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3D10CC" w:rsidRPr="00B40180" w:rsidRDefault="003D10CC" w:rsidP="003D10CC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i/>
          <w:sz w:val="28"/>
          <w:szCs w:val="28"/>
          <w:u w:val="single"/>
          <w:lang w:eastAsia="en-US"/>
        </w:rPr>
        <w:t xml:space="preserve">3.Требования уровню подготовки выпускников основной школы  </w:t>
      </w:r>
    </w:p>
    <w:p w:rsidR="00B84EB9" w:rsidRDefault="00B84EB9" w:rsidP="00B84EB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 результате изучения физики ученик должен</w:t>
      </w:r>
    </w:p>
    <w:p w:rsidR="00B84EB9" w:rsidRDefault="00B84EB9" w:rsidP="00B84EB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знать/понимать:</w:t>
      </w:r>
    </w:p>
    <w:p w:rsidR="00B84EB9" w:rsidRDefault="00B84EB9" w:rsidP="00B84EB9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i/>
          <w:iCs/>
          <w:color w:val="000000"/>
        </w:rPr>
        <w:t>смысл понятий</w:t>
      </w:r>
      <w:r>
        <w:rPr>
          <w:rStyle w:val="c1"/>
          <w:color w:val="000000"/>
        </w:rPr>
        <w:t>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B84EB9" w:rsidRDefault="00B84EB9" w:rsidP="00B84EB9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i/>
          <w:iCs/>
          <w:color w:val="000000"/>
        </w:rPr>
        <w:t>смысл физических величин</w:t>
      </w:r>
      <w:r>
        <w:rPr>
          <w:rStyle w:val="c1"/>
          <w:color w:val="000000"/>
        </w:rPr>
        <w:t>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теплоёмкость,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B84EB9" w:rsidRDefault="00B84EB9" w:rsidP="00B84EB9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смысл физических законов</w:t>
      </w:r>
      <w:r>
        <w:rPr>
          <w:rStyle w:val="c1"/>
          <w:color w:val="000000"/>
        </w:rPr>
        <w:t xml:space="preserve">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>
        <w:rPr>
          <w:rStyle w:val="c1"/>
          <w:color w:val="000000"/>
        </w:rPr>
        <w:t>Джоуля–Ленца</w:t>
      </w:r>
      <w:proofErr w:type="gramEnd"/>
      <w:r>
        <w:rPr>
          <w:rStyle w:val="c1"/>
          <w:color w:val="000000"/>
        </w:rPr>
        <w:t>, прямолинейного распространения света, отражения света;</w:t>
      </w:r>
    </w:p>
    <w:p w:rsidR="00B84EB9" w:rsidRDefault="00B84EB9" w:rsidP="00B84EB9">
      <w:pPr>
        <w:pStyle w:val="c1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уметь</w:t>
      </w:r>
    </w:p>
    <w:p w:rsidR="00B84EB9" w:rsidRDefault="00B84EB9" w:rsidP="00B84EB9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i/>
          <w:iCs/>
          <w:color w:val="000000"/>
        </w:rPr>
        <w:t>описывать и объяснять физические явления</w:t>
      </w:r>
      <w:r>
        <w:rPr>
          <w:rStyle w:val="c1"/>
          <w:b/>
          <w:bCs/>
          <w:color w:val="000000"/>
        </w:rPr>
        <w:t>:</w:t>
      </w:r>
      <w:r>
        <w:rPr>
          <w:rStyle w:val="c1"/>
          <w:color w:val="000000"/>
        </w:rPr>
        <w:t> 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B84EB9" w:rsidRDefault="00B84EB9" w:rsidP="00B84EB9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 xml:space="preserve">использовать физические приборы и измерительные инструменты для измерения физических </w:t>
      </w:r>
      <w:proofErr w:type="spellStart"/>
      <w:r>
        <w:rPr>
          <w:rStyle w:val="c1"/>
          <w:b/>
          <w:bCs/>
          <w:i/>
          <w:iCs/>
          <w:color w:val="000000"/>
        </w:rPr>
        <w:t>величин</w:t>
      </w:r>
      <w:proofErr w:type="gramStart"/>
      <w:r>
        <w:rPr>
          <w:rStyle w:val="c1"/>
          <w:b/>
          <w:bCs/>
          <w:color w:val="000000"/>
        </w:rPr>
        <w:t>:</w:t>
      </w:r>
      <w:r>
        <w:rPr>
          <w:rStyle w:val="c1"/>
          <w:color w:val="000000"/>
        </w:rPr>
        <w:t>р</w:t>
      </w:r>
      <w:proofErr w:type="gramEnd"/>
      <w:r>
        <w:rPr>
          <w:rStyle w:val="c1"/>
          <w:color w:val="000000"/>
        </w:rPr>
        <w:t>асстояния</w:t>
      </w:r>
      <w:proofErr w:type="spellEnd"/>
      <w:r>
        <w:rPr>
          <w:rStyle w:val="c1"/>
          <w:color w:val="000000"/>
        </w:rPr>
        <w:t>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</w:p>
    <w:p w:rsidR="00B84EB9" w:rsidRDefault="00B84EB9" w:rsidP="00B84EB9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i/>
          <w:iCs/>
          <w:color w:val="000000"/>
        </w:rPr>
        <w:t>представлять результаты измерений с помощью таблиц, графиков и выявлять на этой основе эмпирические зависимости</w:t>
      </w:r>
      <w:r>
        <w:rPr>
          <w:rStyle w:val="c1"/>
          <w:b/>
          <w:bCs/>
          <w:color w:val="000000"/>
        </w:rPr>
        <w:t>: </w:t>
      </w:r>
      <w:r>
        <w:rPr>
          <w:rStyle w:val="c1"/>
          <w:color w:val="000000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жёсткости пружины, температуры остывающего тела от времени, силы тока от напряжения на участке цепи, угла отражения</w:t>
      </w:r>
      <w:proofErr w:type="gramEnd"/>
      <w:r>
        <w:rPr>
          <w:rStyle w:val="c1"/>
          <w:color w:val="000000"/>
        </w:rPr>
        <w:t xml:space="preserve"> от угла падения света, угла преломления от угла падения света;</w:t>
      </w:r>
    </w:p>
    <w:p w:rsidR="00B84EB9" w:rsidRDefault="00B84EB9" w:rsidP="00B84EB9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выражать результаты измерений и расчётов в единицах Международной системы;</w:t>
      </w:r>
    </w:p>
    <w:p w:rsidR="00B84EB9" w:rsidRDefault="00B84EB9" w:rsidP="00B84EB9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приводить примеры практического использования физических знаний</w:t>
      </w:r>
      <w:r>
        <w:rPr>
          <w:rStyle w:val="c1"/>
          <w:color w:val="000000"/>
        </w:rPr>
        <w:t> о механических, тепловых, электромагнитных и квантовых явлениях;</w:t>
      </w:r>
    </w:p>
    <w:p w:rsidR="00B84EB9" w:rsidRDefault="00B84EB9" w:rsidP="00B84EB9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решать задачи на применение изученных физических законов</w:t>
      </w:r>
      <w:r>
        <w:rPr>
          <w:rStyle w:val="c1"/>
          <w:b/>
          <w:bCs/>
          <w:color w:val="000000"/>
        </w:rPr>
        <w:t>;</w:t>
      </w:r>
    </w:p>
    <w:p w:rsidR="00B84EB9" w:rsidRDefault="00B84EB9" w:rsidP="00B84EB9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осуществлять самостоятельный поиск информации</w:t>
      </w:r>
      <w:r>
        <w:rPr>
          <w:rStyle w:val="c1"/>
          <w:color w:val="000000"/>
        </w:rPr>
        <w:t> 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Интернет), её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84EB9" w:rsidRDefault="00B84EB9" w:rsidP="00B84EB9">
      <w:pPr>
        <w:pStyle w:val="c1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lastRenderedPageBreak/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rStyle w:val="c1"/>
          <w:b/>
          <w:bCs/>
          <w:i/>
          <w:iCs/>
          <w:color w:val="000000"/>
        </w:rPr>
        <w:t>для</w:t>
      </w:r>
      <w:proofErr w:type="gramEnd"/>
      <w:r>
        <w:rPr>
          <w:rStyle w:val="c1"/>
          <w:b/>
          <w:bCs/>
          <w:i/>
          <w:iCs/>
          <w:color w:val="000000"/>
        </w:rPr>
        <w:t>:</w:t>
      </w:r>
    </w:p>
    <w:p w:rsidR="00B84EB9" w:rsidRDefault="00B84EB9" w:rsidP="00B84EB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B84EB9" w:rsidRDefault="00B84EB9" w:rsidP="00B84EB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контроля  исправности электропроводки, водопровода, сантехники и газовых приборов в квартире;</w:t>
      </w:r>
    </w:p>
    <w:p w:rsidR="00B84EB9" w:rsidRDefault="00B84EB9" w:rsidP="00B84EB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рационального применения простых механизмов;</w:t>
      </w:r>
    </w:p>
    <w:p w:rsidR="00B84EB9" w:rsidRDefault="00B84EB9" w:rsidP="00B84EB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оценки безопасности радиационного фона.</w:t>
      </w:r>
    </w:p>
    <w:p w:rsidR="007226B9" w:rsidRDefault="007226B9" w:rsidP="000A38E6">
      <w:pPr>
        <w:jc w:val="both"/>
        <w:rPr>
          <w:b/>
        </w:rPr>
      </w:pPr>
    </w:p>
    <w:p w:rsidR="000A38E6" w:rsidRPr="00592252" w:rsidRDefault="0021556A" w:rsidP="000A38E6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="000A38E6">
        <w:rPr>
          <w:b/>
          <w:i/>
          <w:sz w:val="28"/>
          <w:szCs w:val="28"/>
          <w:u w:val="single"/>
        </w:rPr>
        <w:t>. Содержание тем учебного курса</w:t>
      </w:r>
    </w:p>
    <w:p w:rsidR="007226B9" w:rsidRDefault="007226B9" w:rsidP="007226B9">
      <w:pPr>
        <w:rPr>
          <w:rFonts w:eastAsia="SchoolBookSanPin"/>
        </w:rPr>
      </w:pPr>
    </w:p>
    <w:p w:rsidR="007226B9" w:rsidRDefault="007226B9" w:rsidP="007226B9">
      <w:pPr>
        <w:numPr>
          <w:ilvl w:val="0"/>
          <w:numId w:val="1"/>
        </w:numPr>
        <w:autoSpaceDE w:val="0"/>
        <w:autoSpaceDN w:val="0"/>
        <w:adjustRightInd w:val="0"/>
        <w:rPr>
          <w:rFonts w:eastAsia="OfficinaSansBoldITC-Regular"/>
        </w:rPr>
      </w:pPr>
      <w:r w:rsidRPr="00B505B3">
        <w:rPr>
          <w:rFonts w:eastAsia="OfficinaSansBoldITC-Regular"/>
          <w:b/>
          <w:bCs/>
        </w:rPr>
        <w:t xml:space="preserve">Законы взаимодействия и движения тел </w:t>
      </w:r>
      <w:r w:rsidR="000A38E6">
        <w:rPr>
          <w:rFonts w:eastAsia="OfficinaSansBoldITC-Regular"/>
        </w:rPr>
        <w:t>(25ч</w:t>
      </w:r>
      <w:r w:rsidR="00B84EB9">
        <w:rPr>
          <w:rFonts w:eastAsia="OfficinaSansBoldITC-Regular"/>
        </w:rPr>
        <w:t>.</w:t>
      </w:r>
      <w:r w:rsidRPr="00B505B3">
        <w:rPr>
          <w:rFonts w:eastAsia="OfficinaSansBoldITC-Regular"/>
        </w:rPr>
        <w:t>)</w:t>
      </w:r>
    </w:p>
    <w:p w:rsidR="007226B9" w:rsidRPr="00B505B3" w:rsidRDefault="007226B9" w:rsidP="000A38E6">
      <w:pPr>
        <w:autoSpaceDE w:val="0"/>
        <w:autoSpaceDN w:val="0"/>
        <w:adjustRightInd w:val="0"/>
        <w:jc w:val="both"/>
        <w:rPr>
          <w:rFonts w:eastAsia="SchoolBookSanPin"/>
        </w:rPr>
      </w:pPr>
      <w:r w:rsidRPr="00B505B3">
        <w:rPr>
          <w:rFonts w:eastAsia="SchoolBookSanPin"/>
        </w:rPr>
        <w:t>Материальная точка. Система отсчета. Перемещение. Скорость прямолинейного равномерного движения.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 xml:space="preserve">Прямолинейное равноускоренное движение: </w:t>
      </w:r>
      <w:proofErr w:type="spellStart"/>
      <w:r w:rsidRPr="00B505B3">
        <w:rPr>
          <w:rFonts w:eastAsia="SchoolBookSanPin"/>
        </w:rPr>
        <w:t>мгновеннаяскорость</w:t>
      </w:r>
      <w:proofErr w:type="spellEnd"/>
      <w:r w:rsidRPr="00B505B3">
        <w:rPr>
          <w:rFonts w:eastAsia="SchoolBookSanPin"/>
        </w:rPr>
        <w:t xml:space="preserve">, ускорение, перемещение. Графики </w:t>
      </w:r>
      <w:proofErr w:type="spellStart"/>
      <w:r w:rsidRPr="00B505B3">
        <w:rPr>
          <w:rFonts w:eastAsia="SchoolBookSanPin"/>
        </w:rPr>
        <w:t>зависимостикинематических</w:t>
      </w:r>
      <w:proofErr w:type="spellEnd"/>
      <w:r w:rsidRPr="00B505B3">
        <w:rPr>
          <w:rFonts w:eastAsia="SchoolBookSanPin"/>
        </w:rPr>
        <w:t xml:space="preserve"> величин от времени при равномерном и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равноускоренном движении. Относительность механического движения. Геоцентрическая и гелиоцентрическая системы мира. Инерциальная система отсчета. Законы Ньютона.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Свободное падение. Невесомость. Закон всемирного тяготения. [Искусственные спутники Земли.]1 Импульс. Закон сохранения импульса. Реактивное движение.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OfficinaSansBoldITC-Regular"/>
        </w:rPr>
      </w:pPr>
      <w:r w:rsidRPr="00B505B3">
        <w:rPr>
          <w:rFonts w:eastAsia="OfficinaSansBoldITC-Regular"/>
        </w:rPr>
        <w:t>ФРОНТАЛЬНЫЕ ЛАБОРАТОРНЫЕ РАБОТЫ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1. Исследование равно</w:t>
      </w:r>
      <w:r w:rsidR="000A38E6">
        <w:rPr>
          <w:rFonts w:eastAsia="SchoolBookSanPin"/>
        </w:rPr>
        <w:t>ускоренного движения без началь</w:t>
      </w:r>
      <w:r w:rsidRPr="00B505B3">
        <w:rPr>
          <w:rFonts w:eastAsia="SchoolBookSanPin"/>
        </w:rPr>
        <w:t>ной скорости.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2. Измерение ускорения свободного падения.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Default="007226B9" w:rsidP="007226B9">
      <w:pPr>
        <w:numPr>
          <w:ilvl w:val="0"/>
          <w:numId w:val="1"/>
        </w:num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  <w:b/>
          <w:bCs/>
        </w:rPr>
        <w:t xml:space="preserve">Механические колебания и волны. Звук </w:t>
      </w:r>
      <w:r w:rsidR="000A38E6">
        <w:rPr>
          <w:rFonts w:eastAsia="SchoolBookSanPin"/>
        </w:rPr>
        <w:t>(11ч</w:t>
      </w:r>
      <w:r w:rsidR="00B84EB9">
        <w:rPr>
          <w:rFonts w:eastAsia="SchoolBookSanPin"/>
        </w:rPr>
        <w:t>.</w:t>
      </w:r>
      <w:r w:rsidRPr="00B505B3">
        <w:rPr>
          <w:rFonts w:eastAsia="SchoolBookSanPin"/>
        </w:rPr>
        <w:t>)</w:t>
      </w:r>
    </w:p>
    <w:p w:rsidR="007226B9" w:rsidRPr="00B505B3" w:rsidRDefault="007226B9" w:rsidP="000A38E6">
      <w:pPr>
        <w:autoSpaceDE w:val="0"/>
        <w:autoSpaceDN w:val="0"/>
        <w:adjustRightInd w:val="0"/>
        <w:jc w:val="both"/>
        <w:rPr>
          <w:rFonts w:eastAsia="SchoolBookSanPin"/>
        </w:rPr>
      </w:pPr>
      <w:r w:rsidRPr="00B505B3">
        <w:rPr>
          <w:rFonts w:eastAsia="SchoolBookSanPin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[Гармонические колебания]. Превращение энергии при колебательном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движении. Затухающие колебания. Вынужденные колебания. Резонанс. Распространение колебаний в упругих средах. Поперечные и продольные волны. Длина волны. Связь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длины волны со скоростью ее распространения и периодом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(частотой). Звуковые волны. Скорость звука. Высота, тембр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и громкость звука. Эхо. Звуковой резонанс. [Интерференция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звука].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ФРОНТАЛЬНАЯ ЛАБОРАТОРНАЯ РАБОТА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3. Исследование зависимости периода и частоты свободных колебаний маятника от длины его нити.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Default="007226B9" w:rsidP="007226B9">
      <w:pPr>
        <w:numPr>
          <w:ilvl w:val="0"/>
          <w:numId w:val="1"/>
        </w:num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  <w:b/>
          <w:bCs/>
        </w:rPr>
        <w:t xml:space="preserve">Электромагнитное поле </w:t>
      </w:r>
      <w:r w:rsidR="00B84EB9">
        <w:rPr>
          <w:rFonts w:eastAsia="SchoolBookSanPin"/>
        </w:rPr>
        <w:t>(13ч.</w:t>
      </w:r>
      <w:r w:rsidRPr="00B505B3">
        <w:rPr>
          <w:rFonts w:eastAsia="SchoolBookSanPin"/>
        </w:rPr>
        <w:t>)</w:t>
      </w:r>
    </w:p>
    <w:p w:rsidR="007226B9" w:rsidRPr="00B505B3" w:rsidRDefault="007226B9" w:rsidP="00B84EB9">
      <w:pPr>
        <w:autoSpaceDE w:val="0"/>
        <w:autoSpaceDN w:val="0"/>
        <w:adjustRightInd w:val="0"/>
        <w:jc w:val="both"/>
        <w:rPr>
          <w:rFonts w:eastAsia="SchoolBookSanPin"/>
        </w:rPr>
      </w:pPr>
      <w:r w:rsidRPr="00B505B3">
        <w:rPr>
          <w:rFonts w:eastAsia="SchoolBookSanPin"/>
        </w:rPr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поля. Магнитный поток.</w:t>
      </w:r>
      <w:r w:rsidR="00B84EB9">
        <w:rPr>
          <w:rFonts w:eastAsia="SchoolBookSanPin"/>
        </w:rPr>
        <w:t xml:space="preserve"> </w:t>
      </w:r>
      <w:r w:rsidRPr="00B505B3">
        <w:rPr>
          <w:rFonts w:eastAsia="SchoolBookSanPin"/>
        </w:rPr>
        <w:t>Опыты Фарадея. Электромагнитная индукция. Направление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индукционного тока. Правило Ленца. Явление самоиндукции. Переменный ток. Генератор переменного тока. Преобразования энергии в электрогенераторах</w:t>
      </w:r>
      <w:r>
        <w:rPr>
          <w:rFonts w:eastAsia="SchoolBookSanPin"/>
        </w:rPr>
        <w:t>.</w:t>
      </w:r>
      <w:r w:rsidR="00B84EB9">
        <w:rPr>
          <w:rFonts w:eastAsia="SchoolBookSanPin"/>
        </w:rPr>
        <w:t xml:space="preserve"> </w:t>
      </w:r>
      <w:r w:rsidRPr="00B505B3">
        <w:rPr>
          <w:rFonts w:eastAsia="SchoolBookSanPin"/>
        </w:rPr>
        <w:t>Трансформатор.</w:t>
      </w:r>
      <w:r w:rsidR="00B84EB9">
        <w:rPr>
          <w:rFonts w:eastAsia="SchoolBookSanPin"/>
        </w:rPr>
        <w:t xml:space="preserve"> </w:t>
      </w:r>
      <w:r w:rsidRPr="00B505B3">
        <w:rPr>
          <w:rFonts w:eastAsia="SchoolBookSanPin"/>
        </w:rPr>
        <w:t>Передача электрической энергии на расстояние. Электромагнитное поле. Электромагнитные волны. Скорость распространения электромагнитных волн. Влияние электромагнитных излучений на живые организмы. Колебательный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 xml:space="preserve">контур. Получение электромагнитных колебаний. Принципы радиосвязи и телевидения. Электромагнитная природа света. Преломление света. Показатель преломления. Дисперсия света. </w:t>
      </w:r>
      <w:r w:rsidR="00B84EB9">
        <w:rPr>
          <w:rFonts w:eastAsia="SchoolBookSanPin"/>
        </w:rPr>
        <w:t xml:space="preserve">Типы оптических спектров. </w:t>
      </w:r>
      <w:r w:rsidRPr="00B505B3">
        <w:rPr>
          <w:rFonts w:eastAsia="SchoolBookSanPin"/>
        </w:rPr>
        <w:t>Поглощение и испускание света атомами.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Происхождение линейчатых спектров.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ФРОНТАЛЬНЫЕ ЛАБОРАТОРНЫЕ РАБОТЫ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4. Изучение явления электромагнитной индукции.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5. Наблюдение сплош</w:t>
      </w:r>
      <w:r w:rsidR="00B84EB9">
        <w:rPr>
          <w:rFonts w:eastAsia="SchoolBookSanPin"/>
        </w:rPr>
        <w:t>ного и линейчатых спектров испу</w:t>
      </w:r>
      <w:r w:rsidRPr="00B505B3">
        <w:rPr>
          <w:rFonts w:eastAsia="SchoolBookSanPin"/>
        </w:rPr>
        <w:t>скания.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Default="007226B9" w:rsidP="007226B9">
      <w:pPr>
        <w:numPr>
          <w:ilvl w:val="0"/>
          <w:numId w:val="1"/>
        </w:num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  <w:b/>
          <w:bCs/>
        </w:rPr>
        <w:t xml:space="preserve">Строение атома и атомного ядра </w:t>
      </w:r>
      <w:r w:rsidR="00B84EB9">
        <w:rPr>
          <w:rFonts w:eastAsia="SchoolBookSanPin"/>
        </w:rPr>
        <w:t xml:space="preserve">(16 </w:t>
      </w:r>
      <w:r w:rsidRPr="00B505B3">
        <w:rPr>
          <w:rFonts w:eastAsia="SchoolBookSanPin"/>
        </w:rPr>
        <w:t>ч)</w:t>
      </w:r>
    </w:p>
    <w:p w:rsidR="007226B9" w:rsidRPr="00B505B3" w:rsidRDefault="007226B9" w:rsidP="00B84EB9">
      <w:pPr>
        <w:autoSpaceDE w:val="0"/>
        <w:autoSpaceDN w:val="0"/>
        <w:adjustRightInd w:val="0"/>
        <w:jc w:val="both"/>
        <w:rPr>
          <w:rFonts w:eastAsia="SchoolBookSanPin"/>
        </w:rPr>
      </w:pPr>
      <w:r w:rsidRPr="00B505B3">
        <w:rPr>
          <w:rFonts w:eastAsia="SchoolBookSanPin"/>
        </w:rPr>
        <w:t>Радиоактивность как свидетельство сложного строения атомов. Альф</w:t>
      </w:r>
      <w:proofErr w:type="gramStart"/>
      <w:r w:rsidRPr="00B505B3">
        <w:rPr>
          <w:rFonts w:eastAsia="SchoolBookSanPin"/>
        </w:rPr>
        <w:t>а-</w:t>
      </w:r>
      <w:proofErr w:type="gramEnd"/>
      <w:r w:rsidRPr="00B505B3">
        <w:rPr>
          <w:rFonts w:eastAsia="SchoolBookSanPin"/>
        </w:rPr>
        <w:t>, бета- и гамма-излучения. Опыты Резерфорда. Ядерная модель атома. Радиоактивные превращения атомных ядер. Сохранение зарядового и массового чисел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при ядерных реакциях. Экспериментальные методы исследования частиц. Протонно-нейтронная модель ядра. Физический смысл зарядового и массового чисел. Изотопы.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Правила смещения для альф</w:t>
      </w:r>
      <w:proofErr w:type="gramStart"/>
      <w:r w:rsidRPr="00B505B3">
        <w:rPr>
          <w:rFonts w:eastAsia="SchoolBookSanPin"/>
        </w:rPr>
        <w:t>а-</w:t>
      </w:r>
      <w:proofErr w:type="gramEnd"/>
      <w:r w:rsidRPr="00B505B3">
        <w:rPr>
          <w:rFonts w:eastAsia="SchoolBookSanPin"/>
        </w:rPr>
        <w:t xml:space="preserve"> и бета-распада при ядерных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реакциях. Энергия связи частиц в ядре. Деление ядер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 xml:space="preserve">урана. Цепная реакция. Ядерная энергетика. Экологические проблемы работы </w:t>
      </w:r>
      <w:r w:rsidR="00B84EB9">
        <w:rPr>
          <w:rFonts w:eastAsia="SchoolBookSanPin"/>
        </w:rPr>
        <w:t>атомных электростанций. Дозимет</w:t>
      </w:r>
      <w:r w:rsidRPr="00B505B3">
        <w:rPr>
          <w:rFonts w:eastAsia="SchoolBookSanPin"/>
        </w:rPr>
        <w:t>рия. Период полураспада. Закон радиоактивного распада.</w:t>
      </w:r>
      <w:r w:rsidR="00B84EB9">
        <w:rPr>
          <w:rFonts w:eastAsia="SchoolBookSanPin"/>
        </w:rPr>
        <w:t xml:space="preserve"> </w:t>
      </w:r>
      <w:r w:rsidRPr="00B505B3">
        <w:rPr>
          <w:rFonts w:eastAsia="SchoolBookSanPin"/>
        </w:rPr>
        <w:t>Влияние радиоактивных излучений на живые организмы. Термоядерная реакция. Источники энергии Солнца и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звезд.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ФРОНТАЛЬНЫЕ ЛАБОРАТОРНЫЕ РАБОТЫ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6. Измерение естественного радиационного фона дозиметром.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7. Изучение деления ядра атома урана по фотографии треков.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8. Оценка периода полураспада находящихся в воздухе</w:t>
      </w:r>
      <w:r>
        <w:rPr>
          <w:rFonts w:eastAsia="SchoolBookSanPin"/>
        </w:rPr>
        <w:t xml:space="preserve"> </w:t>
      </w:r>
      <w:r w:rsidRPr="00B505B3">
        <w:rPr>
          <w:rFonts w:eastAsia="SchoolBookSanPin"/>
        </w:rPr>
        <w:t>продуктов распада газа радона.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</w:rPr>
        <w:t>9. Изучение треков заряженных частиц по готовым фотографиям.</w:t>
      </w:r>
    </w:p>
    <w:p w:rsidR="007226B9" w:rsidRPr="00B505B3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  <w:r w:rsidRPr="00B505B3">
        <w:rPr>
          <w:rFonts w:eastAsia="SchoolBookSanPin"/>
          <w:b/>
          <w:bCs/>
        </w:rPr>
        <w:t xml:space="preserve">Резервное время </w:t>
      </w:r>
      <w:r w:rsidR="00B84EB9">
        <w:rPr>
          <w:rFonts w:eastAsia="SchoolBookSanPin"/>
        </w:rPr>
        <w:t>(3 ч</w:t>
      </w:r>
      <w:r w:rsidRPr="00B505B3">
        <w:rPr>
          <w:rFonts w:eastAsia="SchoolBookSanPin"/>
        </w:rPr>
        <w:t>)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p w:rsidR="00B84EB9" w:rsidRDefault="00B84EB9" w:rsidP="007226B9">
      <w:pPr>
        <w:autoSpaceDE w:val="0"/>
        <w:autoSpaceDN w:val="0"/>
        <w:adjustRightInd w:val="0"/>
        <w:rPr>
          <w:rFonts w:eastAsia="SchoolBookSanPin"/>
        </w:rPr>
      </w:pPr>
    </w:p>
    <w:p w:rsidR="00B84EB9" w:rsidRDefault="00B84EB9" w:rsidP="007226B9">
      <w:pPr>
        <w:autoSpaceDE w:val="0"/>
        <w:autoSpaceDN w:val="0"/>
        <w:adjustRightInd w:val="0"/>
        <w:rPr>
          <w:rFonts w:eastAsia="SchoolBookSanPin"/>
        </w:rPr>
      </w:pPr>
    </w:p>
    <w:p w:rsidR="003D10CC" w:rsidRPr="0035096E" w:rsidRDefault="003D10CC" w:rsidP="003D10CC">
      <w:pPr>
        <w:jc w:val="center"/>
        <w:rPr>
          <w:b/>
        </w:rPr>
      </w:pPr>
      <w:r w:rsidRPr="003D4568">
        <w:rPr>
          <w:b/>
        </w:rPr>
        <w:t>Календарно-тематическое планирование</w:t>
      </w:r>
    </w:p>
    <w:p w:rsidR="007226B9" w:rsidRDefault="007226B9" w:rsidP="007226B9">
      <w:pPr>
        <w:autoSpaceDE w:val="0"/>
        <w:autoSpaceDN w:val="0"/>
        <w:adjustRightInd w:val="0"/>
        <w:rPr>
          <w:rFonts w:eastAsia="SchoolBookSanPin"/>
        </w:rPr>
      </w:pPr>
    </w:p>
    <w:tbl>
      <w:tblPr>
        <w:tblW w:w="10196" w:type="dxa"/>
        <w:tblInd w:w="-743" w:type="dxa"/>
        <w:tblLook w:val="0000" w:firstRow="0" w:lastRow="0" w:firstColumn="0" w:lastColumn="0" w:noHBand="0" w:noVBand="0"/>
      </w:tblPr>
      <w:tblGrid>
        <w:gridCol w:w="851"/>
        <w:gridCol w:w="6553"/>
        <w:gridCol w:w="828"/>
        <w:gridCol w:w="1005"/>
        <w:gridCol w:w="959"/>
      </w:tblGrid>
      <w:tr w:rsidR="00BE6821" w:rsidRPr="00426A57" w:rsidTr="0086137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E6821" w:rsidRPr="00426A57" w:rsidRDefault="00BE6821" w:rsidP="00074FC9">
            <w:pPr>
              <w:jc w:val="both"/>
              <w:rPr>
                <w:rStyle w:val="a3"/>
              </w:rPr>
            </w:pPr>
          </w:p>
          <w:p w:rsidR="00BE6821" w:rsidRPr="00426A57" w:rsidRDefault="00BE6821" w:rsidP="00074FC9">
            <w:pPr>
              <w:jc w:val="both"/>
              <w:rPr>
                <w:rStyle w:val="a3"/>
              </w:rPr>
            </w:pPr>
            <w:r w:rsidRPr="00426A57">
              <w:rPr>
                <w:rStyle w:val="a3"/>
              </w:rPr>
              <w:t xml:space="preserve">    № урока</w:t>
            </w:r>
          </w:p>
        </w:tc>
        <w:tc>
          <w:tcPr>
            <w:tcW w:w="6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ind w:left="1416"/>
              <w:jc w:val="both"/>
              <w:rPr>
                <w:rStyle w:val="a3"/>
              </w:rPr>
            </w:pPr>
          </w:p>
          <w:p w:rsidR="00BE6821" w:rsidRPr="00426A57" w:rsidRDefault="00BE6821" w:rsidP="00074FC9">
            <w:pPr>
              <w:ind w:left="1416"/>
              <w:jc w:val="both"/>
              <w:rPr>
                <w:rStyle w:val="a3"/>
              </w:rPr>
            </w:pPr>
          </w:p>
          <w:p w:rsidR="00BE6821" w:rsidRPr="00426A57" w:rsidRDefault="00BE6821" w:rsidP="00074FC9">
            <w:pPr>
              <w:ind w:left="1416"/>
              <w:jc w:val="both"/>
              <w:rPr>
                <w:rStyle w:val="a3"/>
              </w:rPr>
            </w:pPr>
            <w:r w:rsidRPr="00426A57">
              <w:rPr>
                <w:rStyle w:val="a3"/>
              </w:rPr>
              <w:t xml:space="preserve">                   Тема урока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21" w:rsidRPr="00BE6821" w:rsidRDefault="00BE6821" w:rsidP="00BE6821">
            <w:pPr>
              <w:jc w:val="center"/>
              <w:rPr>
                <w:rStyle w:val="a3"/>
                <w:b w:val="0"/>
              </w:rPr>
            </w:pPr>
            <w:r w:rsidRPr="00BE6821">
              <w:rPr>
                <w:b/>
              </w:rPr>
              <w:t>Кол-во часов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both"/>
              <w:rPr>
                <w:rStyle w:val="a3"/>
              </w:rPr>
            </w:pPr>
            <w:r w:rsidRPr="00426A57">
              <w:rPr>
                <w:rStyle w:val="a3"/>
              </w:rPr>
              <w:t xml:space="preserve">          </w:t>
            </w:r>
          </w:p>
          <w:p w:rsidR="00BE6821" w:rsidRPr="00426A57" w:rsidRDefault="00BE6821" w:rsidP="00074FC9">
            <w:pPr>
              <w:jc w:val="both"/>
              <w:rPr>
                <w:rStyle w:val="a3"/>
              </w:rPr>
            </w:pPr>
            <w:r w:rsidRPr="00426A57">
              <w:rPr>
                <w:rStyle w:val="a3"/>
              </w:rPr>
              <w:t xml:space="preserve">         Дата</w:t>
            </w:r>
          </w:p>
          <w:p w:rsidR="00BE6821" w:rsidRPr="00426A57" w:rsidRDefault="00BE6821" w:rsidP="00074FC9">
            <w:pPr>
              <w:jc w:val="both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jc w:val="both"/>
              <w:rPr>
                <w:rStyle w:val="a3"/>
              </w:rPr>
            </w:pPr>
          </w:p>
        </w:tc>
        <w:tc>
          <w:tcPr>
            <w:tcW w:w="6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both"/>
              <w:rPr>
                <w:rStyle w:val="a3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BE6821" w:rsidRDefault="00BE6821" w:rsidP="00BE6821">
            <w:pPr>
              <w:jc w:val="center"/>
              <w:rPr>
                <w:rStyle w:val="a3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both"/>
              <w:rPr>
                <w:rStyle w:val="a3"/>
              </w:rPr>
            </w:pPr>
            <w:r w:rsidRPr="00426A57">
              <w:rPr>
                <w:rStyle w:val="a3"/>
              </w:rPr>
              <w:t xml:space="preserve">План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both"/>
              <w:rPr>
                <w:rStyle w:val="a3"/>
              </w:rPr>
            </w:pPr>
            <w:r w:rsidRPr="00426A57">
              <w:rPr>
                <w:rStyle w:val="a3"/>
              </w:rPr>
              <w:t>Факт</w:t>
            </w:r>
          </w:p>
        </w:tc>
      </w:tr>
      <w:tr w:rsidR="00BE6821" w:rsidRPr="00426A57" w:rsidTr="00861372">
        <w:trPr>
          <w:trHeight w:val="20"/>
        </w:trPr>
        <w:tc>
          <w:tcPr>
            <w:tcW w:w="10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jc w:val="center"/>
              <w:rPr>
                <w:rFonts w:eastAsia="SchoolBookSanPin"/>
                <w:b/>
                <w:u w:val="single"/>
              </w:rPr>
            </w:pPr>
            <w:r w:rsidRPr="00426A57">
              <w:rPr>
                <w:rFonts w:eastAsia="SchoolBookSanPin"/>
                <w:b/>
                <w:u w:val="single"/>
              </w:rPr>
              <w:t>Законы вз</w:t>
            </w:r>
            <w:r>
              <w:rPr>
                <w:rFonts w:eastAsia="SchoolBookSanPin"/>
                <w:b/>
                <w:u w:val="single"/>
              </w:rPr>
              <w:t>аимодействия и движения тел (25</w:t>
            </w:r>
            <w:r w:rsidRPr="00426A57">
              <w:rPr>
                <w:rFonts w:eastAsia="SchoolBookSanPin"/>
                <w:b/>
                <w:u w:val="single"/>
              </w:rPr>
              <w:t>часов)</w:t>
            </w:r>
          </w:p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Материальная точка. Система отсчета.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Перемещение</w:t>
            </w:r>
            <w:r>
              <w:rPr>
                <w:rFonts w:eastAsia="SchoolBookSanPin"/>
              </w:rPr>
              <w:t>.</w:t>
            </w:r>
            <w:r w:rsidRPr="00426A57">
              <w:rPr>
                <w:rFonts w:eastAsia="SchoolBookSanPin"/>
              </w:rPr>
              <w:t xml:space="preserve"> Определение координаты движущегося тела.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B7360B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Перемещение при прямолинейном равномерном движении.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B7360B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Прямолинейное равноускоренное движение. Ускорение.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3D10CC">
            <w:pPr>
              <w:autoSpaceDE w:val="0"/>
              <w:autoSpaceDN w:val="0"/>
              <w:adjustRightInd w:val="0"/>
            </w:pPr>
            <w:r w:rsidRPr="00426A57">
              <w:rPr>
                <w:rFonts w:eastAsia="SchoolBookSanPin"/>
              </w:rPr>
              <w:t>Скорость прямолинейного равноускоренного движения.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90665A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3D10CC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График скорости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E758A0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Перемещение при прямолинейном равноускоренном движении</w:t>
            </w:r>
            <w:r>
              <w:rPr>
                <w:rFonts w:eastAsia="SchoolBookSanPin"/>
              </w:rPr>
              <w:t xml:space="preserve"> (</w:t>
            </w:r>
            <w:r w:rsidRPr="00426A57">
              <w:rPr>
                <w:rFonts w:eastAsia="SchoolBookSanPin"/>
              </w:rPr>
              <w:t>без начальной скорости</w:t>
            </w:r>
            <w:r>
              <w:rPr>
                <w:rFonts w:eastAsia="SchoolBookSanPin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374F47" w:rsidRDefault="00BE6821" w:rsidP="00E758A0">
            <w:pPr>
              <w:autoSpaceDE w:val="0"/>
              <w:autoSpaceDN w:val="0"/>
              <w:adjustRightInd w:val="0"/>
              <w:rPr>
                <w:rFonts w:eastAsia="SchoolBookSanPin"/>
                <w:i/>
              </w:rPr>
            </w:pPr>
            <w:r w:rsidRPr="00374F47">
              <w:rPr>
                <w:rFonts w:eastAsia="SchoolBookSanPin"/>
                <w:b/>
                <w:i/>
              </w:rPr>
              <w:t>Лабораторная работа № 1</w:t>
            </w:r>
            <w:r w:rsidRPr="00374F47">
              <w:rPr>
                <w:rFonts w:ascii="SchoolBookSanPin" w:eastAsia="SchoolBookSanPin" w:cs="SchoolBookSanPin" w:hint="eastAsia"/>
                <w:b/>
                <w:i/>
              </w:rPr>
              <w:t xml:space="preserve"> </w:t>
            </w:r>
            <w:r w:rsidRPr="00374F47">
              <w:rPr>
                <w:rFonts w:eastAsia="SchoolBookSanPin"/>
                <w:b/>
                <w:i/>
              </w:rPr>
              <w:t>"</w:t>
            </w:r>
            <w:r w:rsidRPr="00374F47">
              <w:rPr>
                <w:rFonts w:eastAsia="SchoolBookSanPin"/>
                <w:i/>
              </w:rPr>
              <w:t>Исследование равноускоренного движения без начальной скорости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9F74D3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Решение задач.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D026BD" w:rsidRDefault="00BE6821" w:rsidP="00787DCB">
            <w:pPr>
              <w:autoSpaceDE w:val="0"/>
              <w:autoSpaceDN w:val="0"/>
              <w:adjustRightInd w:val="0"/>
              <w:rPr>
                <w:rFonts w:eastAsia="SchoolBookSanPin"/>
                <w:b/>
                <w:i/>
              </w:rPr>
            </w:pPr>
            <w:r w:rsidRPr="00D026BD">
              <w:rPr>
                <w:rFonts w:eastAsia="SchoolBookSanPin"/>
                <w:b/>
                <w:i/>
              </w:rPr>
              <w:t>Контрольная работа № 1"Законы движения. Кинематика"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787DCB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Относительность движения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374F47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  <w:b/>
              </w:rPr>
            </w:pPr>
            <w:r w:rsidRPr="00426A57">
              <w:rPr>
                <w:rFonts w:eastAsia="SchoolBookSanPin"/>
              </w:rPr>
              <w:t>Инерциальные системы отсчета. Первый закон Ньютона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197274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Второй закон Ньютона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197274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Третий закон Ньютона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D026BD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Свободное падение тел</w:t>
            </w:r>
            <w:r>
              <w:rPr>
                <w:rFonts w:eastAsia="SchoolBookSanPin"/>
              </w:rPr>
              <w:t>.</w:t>
            </w:r>
            <w:r w:rsidRPr="00426A57">
              <w:rPr>
                <w:rFonts w:eastAsia="SchoolBookSanPin"/>
              </w:rPr>
              <w:t xml:space="preserve"> вверх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Движение тела, брошенного вертикально</w:t>
            </w:r>
            <w:r>
              <w:rPr>
                <w:rFonts w:eastAsia="SchoolBookSanPin"/>
              </w:rPr>
              <w:t xml:space="preserve"> вверх.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374F4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  <w:i/>
              </w:rPr>
            </w:pPr>
            <w:r w:rsidRPr="00374F47">
              <w:rPr>
                <w:rFonts w:eastAsia="SchoolBookSanPin"/>
                <w:b/>
                <w:i/>
              </w:rPr>
              <w:t xml:space="preserve">Лабораторная работа № </w:t>
            </w:r>
            <w:r w:rsidRPr="00374F47">
              <w:rPr>
                <w:rFonts w:eastAsia="SchoolBookSanPin"/>
                <w:b/>
                <w:i/>
                <w:iCs/>
              </w:rPr>
              <w:t>2</w:t>
            </w:r>
            <w:r w:rsidRPr="00374F47">
              <w:rPr>
                <w:rFonts w:ascii="SchoolBookSanPin" w:eastAsia="SchoolBookSanPin" w:cs="SchoolBookSanPin" w:hint="eastAsia"/>
                <w:i/>
              </w:rPr>
              <w:t xml:space="preserve"> 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  <w:r w:rsidRPr="00374F47">
              <w:rPr>
                <w:rFonts w:eastAsia="SchoolBookSanPin"/>
                <w:i/>
              </w:rPr>
              <w:t>Измерение ускорения свободного падения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Закон всемирного тяготения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D026BD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Ускорение свободного падения на Земле и других небесных телах.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8915C7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8915C7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Решение задач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>
              <w:rPr>
                <w:rFonts w:eastAsia="SchoolBookSanPin"/>
              </w:rPr>
              <w:t>Искусственные спутники Земли.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DF7254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Импульс тела. Закон сохранения импульса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DF7254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Реактивное движение. Ракеты. Решение задач.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374F47">
            <w:pPr>
              <w:numPr>
                <w:ilvl w:val="0"/>
                <w:numId w:val="2"/>
              </w:numPr>
              <w:tabs>
                <w:tab w:val="clear" w:pos="720"/>
                <w:tab w:val="left" w:pos="601"/>
              </w:tabs>
              <w:ind w:left="317" w:right="10" w:firstLine="0"/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D026BD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  <w:b/>
                <w:i/>
              </w:rPr>
            </w:pPr>
            <w:r w:rsidRPr="00D026BD">
              <w:rPr>
                <w:rFonts w:eastAsia="SchoolBookSanPin"/>
                <w:b/>
                <w:i/>
              </w:rPr>
              <w:t xml:space="preserve">Контрольная работа № 2 </w:t>
            </w:r>
            <w:r>
              <w:rPr>
                <w:rFonts w:ascii="Cambria Math" w:eastAsia="SchoolBookSanPin" w:hAnsi="Cambria Math" w:cs="Cambria Math"/>
                <w:b/>
                <w:i/>
              </w:rPr>
              <w:t>"</w:t>
            </w:r>
            <w:r w:rsidRPr="00D026BD">
              <w:rPr>
                <w:rFonts w:eastAsia="SchoolBookSanPin"/>
                <w:b/>
                <w:i/>
              </w:rPr>
              <w:t>Законы взаимодействия и движения тел</w:t>
            </w:r>
            <w:r>
              <w:rPr>
                <w:rFonts w:ascii="Cambria Math" w:eastAsia="SchoolBookSanPin" w:hAnsi="Cambria Math" w:cs="Cambria Math"/>
                <w:b/>
                <w:i/>
              </w:rPr>
              <w:t>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10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jc w:val="center"/>
              <w:rPr>
                <w:rFonts w:eastAsia="SchoolBookSanPin"/>
                <w:b/>
                <w:u w:val="single"/>
              </w:rPr>
            </w:pPr>
            <w:r w:rsidRPr="00426A57">
              <w:rPr>
                <w:rFonts w:eastAsia="SchoolBookSanPin"/>
                <w:b/>
                <w:u w:val="single"/>
              </w:rPr>
              <w:t>Механические колебания и волны.</w:t>
            </w:r>
            <w:r>
              <w:rPr>
                <w:rFonts w:eastAsia="SchoolBookSanPin"/>
                <w:b/>
                <w:u w:val="single"/>
              </w:rPr>
              <w:t xml:space="preserve"> Звук.(11 </w:t>
            </w:r>
            <w:r w:rsidRPr="00426A57">
              <w:rPr>
                <w:rFonts w:eastAsia="SchoolBookSanPin"/>
                <w:b/>
                <w:u w:val="single"/>
              </w:rPr>
              <w:t>часов)</w:t>
            </w:r>
          </w:p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Колебательное движение. Свободные колебания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Величины, характеризующие колебательное движение</w:t>
            </w:r>
            <w:proofErr w:type="gramStart"/>
            <w:r w:rsidRPr="00426A57">
              <w:rPr>
                <w:rFonts w:eastAsia="SchoolBookSanPin"/>
              </w:rPr>
              <w:t xml:space="preserve"> .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374F4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  <w:i/>
              </w:rPr>
            </w:pPr>
            <w:r w:rsidRPr="00374F47">
              <w:rPr>
                <w:rFonts w:eastAsia="SchoolBookSanPin"/>
                <w:b/>
                <w:i/>
              </w:rPr>
              <w:t>Лабораторная работа № 3</w:t>
            </w:r>
            <w:r w:rsidRPr="00374F47">
              <w:rPr>
                <w:rFonts w:eastAsia="SchoolBookSanPin"/>
                <w:i/>
              </w:rPr>
              <w:t xml:space="preserve"> 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  <w:r w:rsidRPr="00374F47">
              <w:rPr>
                <w:rFonts w:eastAsia="SchoolBookSanPin"/>
                <w:i/>
              </w:rPr>
              <w:t>Исследование зависимости периода и частоты свободных колебаний маятника от длины его нити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Затухающие колебания. Вынужденные колебания. Резонанс.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Распространение колебаний в среде. Волны.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>
              <w:rPr>
                <w:rFonts w:eastAsia="SchoolBookSanPin"/>
              </w:rPr>
              <w:t xml:space="preserve">Характеристики волнового  движения.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D026BD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 xml:space="preserve">Решение задач.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Источники звука. Звуковые колебания.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D026BD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>
              <w:rPr>
                <w:rFonts w:eastAsia="SchoolBookSanPin"/>
              </w:rPr>
              <w:t xml:space="preserve">Высота, </w:t>
            </w:r>
            <w:r w:rsidRPr="00426A57">
              <w:rPr>
                <w:rFonts w:eastAsia="SchoolBookSanPin"/>
              </w:rPr>
              <w:t>тембр и громкость звука</w:t>
            </w:r>
            <w:r>
              <w:rPr>
                <w:rFonts w:eastAsia="SchoolBookSanPin"/>
              </w:rPr>
              <w:t xml:space="preserve">. </w:t>
            </w:r>
            <w:r w:rsidRPr="00426A57">
              <w:rPr>
                <w:rFonts w:eastAsia="SchoolBookSanPin"/>
              </w:rPr>
              <w:t>Распространение звука. Звуковые волны.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От</w:t>
            </w:r>
            <w:r>
              <w:rPr>
                <w:rFonts w:eastAsia="SchoolBookSanPin"/>
              </w:rPr>
              <w:t>ражение звука. Эхо</w:t>
            </w:r>
            <w:r w:rsidRPr="00426A57">
              <w:rPr>
                <w:rFonts w:eastAsia="SchoolBookSanPin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D026BD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  <w:b/>
                <w:i/>
              </w:rPr>
            </w:pPr>
            <w:r w:rsidRPr="00D026BD">
              <w:rPr>
                <w:rFonts w:eastAsia="SchoolBookSanPin"/>
                <w:b/>
                <w:i/>
              </w:rPr>
              <w:t xml:space="preserve">Контрольная работа № 3 </w:t>
            </w:r>
            <w:r w:rsidRPr="00D026BD">
              <w:rPr>
                <w:rFonts w:ascii="Cambria Math" w:eastAsia="SchoolBookSanPin" w:hAnsi="Cambria Math" w:cs="Cambria Math"/>
                <w:b/>
                <w:i/>
              </w:rPr>
              <w:t>"</w:t>
            </w:r>
            <w:r w:rsidRPr="00D026BD">
              <w:rPr>
                <w:rFonts w:eastAsia="SchoolBookSanPin"/>
                <w:b/>
                <w:i/>
              </w:rPr>
              <w:t>Механические колебания и волны. Звук</w:t>
            </w:r>
            <w:r w:rsidRPr="00D026BD">
              <w:rPr>
                <w:rFonts w:ascii="Cambria Math" w:eastAsia="SchoolBookSanPin" w:hAnsi="Cambria Math" w:cs="Cambria Math"/>
                <w:b/>
                <w:i/>
              </w:rPr>
              <w:t>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10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Электромагнитное поле (13</w:t>
            </w:r>
            <w:r w:rsidRPr="00426A57">
              <w:rPr>
                <w:b/>
                <w:bCs/>
                <w:u w:val="single"/>
              </w:rPr>
              <w:t xml:space="preserve"> часов)</w:t>
            </w:r>
          </w:p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Магнитное поле</w:t>
            </w:r>
            <w:r>
              <w:rPr>
                <w:rFonts w:eastAsia="SchoolBookSanPin"/>
              </w:rPr>
              <w:t xml:space="preserve">. Однородное и неоднородное магнитное поле.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Направление тока и направление линий его магнитного поля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D026BD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 xml:space="preserve">Индукция магнитного поля.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r w:rsidRPr="00426A57">
              <w:rPr>
                <w:rFonts w:eastAsia="SchoolBookSanPin"/>
              </w:rPr>
              <w:t>Магнитный поток</w:t>
            </w:r>
            <w:r>
              <w:rPr>
                <w:rFonts w:eastAsia="SchoolBookSanPin"/>
              </w:rPr>
              <w:t>.</w:t>
            </w:r>
            <w:r w:rsidRPr="00426A57">
              <w:t xml:space="preserve"> Решение задач.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 xml:space="preserve">Явление электромагнитной индукции. </w:t>
            </w:r>
            <w:r w:rsidRPr="00374F47">
              <w:rPr>
                <w:rFonts w:eastAsia="SchoolBookSanPin"/>
                <w:b/>
                <w:i/>
              </w:rPr>
              <w:t xml:space="preserve">Лабораторная работа № 4 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  <w:r w:rsidRPr="00374F47">
              <w:rPr>
                <w:rFonts w:eastAsia="SchoolBookSanPin"/>
                <w:i/>
              </w:rPr>
              <w:t>Изучение явления электромагнитной индукции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>
              <w:rPr>
                <w:rFonts w:eastAsia="SchoolBookSanPin"/>
              </w:rPr>
              <w:t>Переменный ток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Электромагнитное поле.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Электромагнитные волны</w:t>
            </w:r>
            <w:r>
              <w:rPr>
                <w:rFonts w:eastAsia="SchoolBookSanPin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 xml:space="preserve"> Колебательный контур. Получение электромагнитных колебаний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Принципы радиосвязи и телевидения.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Электромагнитная природа света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D026BD" w:rsidRDefault="00BE6821" w:rsidP="00BE6821">
            <w:pPr>
              <w:autoSpaceDE w:val="0"/>
              <w:autoSpaceDN w:val="0"/>
              <w:adjustRightInd w:val="0"/>
              <w:rPr>
                <w:rFonts w:eastAsia="SchoolBookSanPin"/>
                <w:b/>
                <w:i/>
              </w:rPr>
            </w:pPr>
            <w:r>
              <w:rPr>
                <w:rFonts w:eastAsia="SchoolBookSanPin"/>
                <w:b/>
                <w:i/>
              </w:rPr>
              <w:t>Контрольная работа № 4</w:t>
            </w:r>
            <w:r w:rsidRPr="00D026BD">
              <w:rPr>
                <w:rFonts w:eastAsia="SchoolBookSanPin"/>
                <w:b/>
                <w:i/>
              </w:rPr>
              <w:t xml:space="preserve"> </w:t>
            </w:r>
            <w:r w:rsidRPr="00D026BD">
              <w:rPr>
                <w:rFonts w:ascii="Cambria Math" w:eastAsia="SchoolBookSanPin" w:hAnsi="Cambria Math" w:cs="Cambria Math"/>
                <w:b/>
                <w:i/>
              </w:rPr>
              <w:t>"</w:t>
            </w:r>
            <w:proofErr w:type="gramStart"/>
            <w:r>
              <w:rPr>
                <w:rFonts w:ascii="Cambria Math" w:eastAsia="SchoolBookSanPin" w:hAnsi="Cambria Math" w:cs="Cambria Math"/>
                <w:b/>
                <w:i/>
              </w:rPr>
              <w:t>Электромагнитное</w:t>
            </w:r>
            <w:proofErr w:type="gramEnd"/>
            <w:r>
              <w:rPr>
                <w:rFonts w:ascii="Cambria Math" w:eastAsia="SchoolBookSanPin" w:hAnsi="Cambria Math" w:cs="Cambria Math"/>
                <w:b/>
                <w:i/>
              </w:rPr>
              <w:t xml:space="preserve"> явления </w:t>
            </w:r>
            <w:r w:rsidRPr="00D026BD">
              <w:rPr>
                <w:rFonts w:ascii="Cambria Math" w:eastAsia="SchoolBookSanPin" w:hAnsi="Cambria Math" w:cs="Cambria Math"/>
                <w:b/>
                <w:i/>
              </w:rPr>
              <w:t>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10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jc w:val="center"/>
              <w:rPr>
                <w:rFonts w:eastAsia="SchoolBookSanPin"/>
                <w:b/>
                <w:u w:val="single"/>
              </w:rPr>
            </w:pPr>
            <w:r w:rsidRPr="00426A57">
              <w:rPr>
                <w:rFonts w:eastAsia="SchoolBookSanPin"/>
                <w:b/>
                <w:u w:val="single"/>
              </w:rPr>
              <w:t xml:space="preserve">Строение </w:t>
            </w:r>
            <w:r>
              <w:rPr>
                <w:rFonts w:eastAsia="SchoolBookSanPin"/>
                <w:b/>
                <w:u w:val="single"/>
              </w:rPr>
              <w:t>атома и атомного ядра (16</w:t>
            </w:r>
            <w:r w:rsidRPr="00426A57">
              <w:rPr>
                <w:rFonts w:eastAsia="SchoolBookSanPin"/>
                <w:b/>
                <w:u w:val="single"/>
              </w:rPr>
              <w:t xml:space="preserve"> часов)</w:t>
            </w:r>
          </w:p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BE6821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Радиоактивность</w:t>
            </w:r>
            <w:r>
              <w:rPr>
                <w:rFonts w:eastAsia="SchoolBookSanPin"/>
              </w:rPr>
              <w:t xml:space="preserve"> как свидетельство сложного строения </w:t>
            </w:r>
            <w:r>
              <w:rPr>
                <w:rFonts w:eastAsia="SchoolBookSanPin"/>
              </w:rPr>
              <w:lastRenderedPageBreak/>
              <w:t>атома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lastRenderedPageBreak/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Модели атомов</w:t>
            </w:r>
            <w:r>
              <w:rPr>
                <w:rFonts w:eastAsia="SchoolBookSanPin"/>
              </w:rPr>
              <w:t>. Опыт Резерфорда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374F47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>
              <w:rPr>
                <w:rFonts w:eastAsia="SchoolBookSanPin"/>
              </w:rPr>
              <w:t xml:space="preserve">Радиоактивные </w:t>
            </w:r>
            <w:r w:rsidR="00374F47">
              <w:rPr>
                <w:rFonts w:eastAsia="SchoolBookSanPin"/>
              </w:rPr>
              <w:t>превращения атомных ядер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Экспериментальные методы исследования частиц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Открытие протона и нейтрона.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Состав атомного ядра. Ядерные силы.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Энергия связи. Дефект масс.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Деление ядер урана. Цепная реакция.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374F47" w:rsidP="00374F47">
            <w:pPr>
              <w:autoSpaceDE w:val="0"/>
              <w:autoSpaceDN w:val="0"/>
              <w:adjustRightInd w:val="0"/>
              <w:rPr>
                <w:rFonts w:ascii="SchoolBookSanPin" w:eastAsia="SchoolBookSanPin" w:cs="SchoolBookSanPin"/>
              </w:rPr>
            </w:pPr>
            <w:r w:rsidRPr="00426A57">
              <w:rPr>
                <w:rFonts w:eastAsia="SchoolBookSanPin"/>
              </w:rPr>
              <w:t>Ядерный реактор</w:t>
            </w:r>
            <w:r>
              <w:rPr>
                <w:rFonts w:eastAsia="SchoolBookSanPin"/>
              </w:rPr>
              <w:t xml:space="preserve">. </w:t>
            </w:r>
            <w:r w:rsidRPr="00426A57">
              <w:rPr>
                <w:rFonts w:eastAsia="SchoolBookSanPin"/>
              </w:rPr>
              <w:t xml:space="preserve"> </w:t>
            </w:r>
            <w:r w:rsidRPr="00374F47">
              <w:rPr>
                <w:rFonts w:eastAsia="SchoolBookSanPin"/>
                <w:b/>
                <w:i/>
              </w:rPr>
              <w:t>Лабораторная ра</w:t>
            </w:r>
            <w:r w:rsidR="00BE6821" w:rsidRPr="00374F47">
              <w:rPr>
                <w:rFonts w:eastAsia="SchoolBookSanPin"/>
                <w:b/>
                <w:i/>
              </w:rPr>
              <w:t xml:space="preserve">бота № </w:t>
            </w:r>
            <w:r w:rsidRPr="00374F47">
              <w:rPr>
                <w:rFonts w:eastAsia="SchoolBookSanPin"/>
                <w:b/>
                <w:i/>
              </w:rPr>
              <w:t>5</w:t>
            </w:r>
            <w:r w:rsidR="00BE6821" w:rsidRPr="00374F47">
              <w:rPr>
                <w:rFonts w:eastAsia="SchoolBookSanPin"/>
                <w:i/>
              </w:rPr>
              <w:t xml:space="preserve"> 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  <w:r w:rsidR="00BE6821" w:rsidRPr="00374F47">
              <w:rPr>
                <w:rFonts w:eastAsia="SchoolBookSanPin"/>
                <w:i/>
              </w:rPr>
              <w:t>Изучение деления ядра атома урана по фотографии треков</w:t>
            </w:r>
            <w:r w:rsidRPr="00374F47">
              <w:rPr>
                <w:rFonts w:ascii="Cambria Math" w:eastAsia="SchoolBookSanPin" w:hAnsi="Cambria Math" w:cs="Cambria Math"/>
                <w:i/>
              </w:rPr>
              <w:t>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F47" w:rsidRPr="00374F47" w:rsidRDefault="00BE6821" w:rsidP="00374F47">
            <w:pPr>
              <w:autoSpaceDE w:val="0"/>
              <w:autoSpaceDN w:val="0"/>
              <w:adjustRightInd w:val="0"/>
              <w:rPr>
                <w:rFonts w:eastAsia="SchoolBookSanPin"/>
                <w:i/>
              </w:rPr>
            </w:pPr>
            <w:r w:rsidRPr="00426A57">
              <w:rPr>
                <w:rFonts w:eastAsia="SchoolBookSanPin"/>
              </w:rPr>
              <w:t xml:space="preserve"> </w:t>
            </w:r>
            <w:r w:rsidR="00374F47" w:rsidRPr="00374F47">
              <w:rPr>
                <w:rFonts w:eastAsia="SchoolBookSanPin"/>
                <w:b/>
                <w:i/>
              </w:rPr>
              <w:t>Лабораторная работа № 6</w:t>
            </w:r>
            <w:r w:rsidR="00374F47" w:rsidRPr="00374F47">
              <w:rPr>
                <w:rFonts w:eastAsia="SchoolBookSanPin"/>
                <w:i/>
              </w:rPr>
              <w:t xml:space="preserve"> "Изучение треков заряженных частиц по готовым фотографиям"</w:t>
            </w:r>
          </w:p>
          <w:p w:rsidR="00BE6821" w:rsidRPr="00426A57" w:rsidRDefault="00BE6821" w:rsidP="00374F47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374F47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Атомная энергетика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374F47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Биологическое действие радиации. Закон радиоактивного распада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374F47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Термоядерная реакция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374F47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>
              <w:rPr>
                <w:rFonts w:eastAsia="SchoolBookSanPin"/>
              </w:rPr>
              <w:t>Элементарные частицы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374F47" w:rsidP="00074FC9">
            <w:pPr>
              <w:autoSpaceDE w:val="0"/>
              <w:autoSpaceDN w:val="0"/>
              <w:adjustRightInd w:val="0"/>
              <w:rPr>
                <w:rFonts w:eastAsia="SchoolBookSanPin"/>
              </w:rPr>
            </w:pPr>
            <w:r w:rsidRPr="00426A57">
              <w:rPr>
                <w:rFonts w:eastAsia="SchoolBookSanPin"/>
              </w:rPr>
              <w:t>Реше</w:t>
            </w:r>
            <w:r>
              <w:rPr>
                <w:rFonts w:eastAsia="SchoolBookSanPin"/>
              </w:rPr>
              <w:t>ние задач. Подготовка к</w:t>
            </w:r>
            <w:r w:rsidRPr="00426A57">
              <w:rPr>
                <w:rFonts w:eastAsia="SchoolBookSanPin"/>
              </w:rPr>
              <w:t xml:space="preserve"> контрольной работе.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374F47" w:rsidRDefault="00374F47" w:rsidP="00374F47">
            <w:pPr>
              <w:autoSpaceDE w:val="0"/>
              <w:autoSpaceDN w:val="0"/>
              <w:adjustRightInd w:val="0"/>
              <w:rPr>
                <w:rFonts w:eastAsia="SchoolBookSanPin"/>
                <w:b/>
              </w:rPr>
            </w:pPr>
            <w:r w:rsidRPr="00374F47">
              <w:rPr>
                <w:rFonts w:eastAsia="SchoolBookSanPin"/>
                <w:b/>
              </w:rPr>
              <w:t xml:space="preserve">Контрольная работа № 5 </w:t>
            </w:r>
            <w:r w:rsidRPr="00374F47">
              <w:rPr>
                <w:rFonts w:eastAsia="SchoolBookSanPin"/>
                <w:b/>
                <w:u w:val="single"/>
              </w:rPr>
              <w:t>«</w:t>
            </w:r>
            <w:r w:rsidRPr="00374F47">
              <w:rPr>
                <w:rFonts w:eastAsia="SchoolBookSanPin"/>
                <w:b/>
              </w:rPr>
              <w:t>Ядерная физика»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374F47" w:rsidRPr="00426A57" w:rsidTr="00861372">
        <w:trPr>
          <w:trHeight w:val="20"/>
        </w:trPr>
        <w:tc>
          <w:tcPr>
            <w:tcW w:w="10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47" w:rsidRPr="00426A57" w:rsidRDefault="00374F47" w:rsidP="00074FC9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Резерв-3</w:t>
            </w:r>
            <w:r w:rsidRPr="00426A57">
              <w:rPr>
                <w:rStyle w:val="a3"/>
              </w:rPr>
              <w:t>ч</w:t>
            </w:r>
          </w:p>
        </w:tc>
      </w:tr>
      <w:tr w:rsidR="00BE6821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821" w:rsidRPr="00426A57" w:rsidRDefault="00BE6821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821" w:rsidRPr="00426A57" w:rsidRDefault="00374F47" w:rsidP="00074FC9">
            <w:r>
              <w:t>Повторение "Основы кинематики и динамики"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21" w:rsidRPr="00426A57" w:rsidRDefault="00BE6821" w:rsidP="00074FC9">
            <w:pPr>
              <w:jc w:val="center"/>
              <w:rPr>
                <w:rStyle w:val="a3"/>
              </w:rPr>
            </w:pPr>
          </w:p>
        </w:tc>
      </w:tr>
      <w:tr w:rsidR="00374F47" w:rsidRPr="00426A57" w:rsidTr="0086137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F47" w:rsidRPr="00426A57" w:rsidRDefault="00374F47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F47" w:rsidRPr="00426A57" w:rsidRDefault="00374F47" w:rsidP="00074FC9">
            <w:r>
              <w:t>Повторение "Механическое колебания и волны"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47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47" w:rsidRPr="00426A57" w:rsidRDefault="00374F47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47" w:rsidRPr="00426A57" w:rsidRDefault="00374F47" w:rsidP="00074FC9">
            <w:pPr>
              <w:jc w:val="center"/>
              <w:rPr>
                <w:rStyle w:val="a3"/>
              </w:rPr>
            </w:pPr>
          </w:p>
        </w:tc>
      </w:tr>
      <w:tr w:rsidR="00374F47" w:rsidRPr="00426A57" w:rsidTr="00861372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F47" w:rsidRPr="00426A57" w:rsidRDefault="00374F47" w:rsidP="00074FC9">
            <w:pPr>
              <w:numPr>
                <w:ilvl w:val="0"/>
                <w:numId w:val="2"/>
              </w:num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F47" w:rsidRPr="00426A57" w:rsidRDefault="00374F47" w:rsidP="00374F47">
            <w:r>
              <w:t>Повторение "Электромагнитные явления"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47" w:rsidRPr="0090665A" w:rsidRDefault="0090665A" w:rsidP="00074FC9">
            <w:pPr>
              <w:jc w:val="center"/>
              <w:rPr>
                <w:rStyle w:val="a3"/>
                <w:b w:val="0"/>
              </w:rPr>
            </w:pPr>
            <w:r w:rsidRPr="0090665A">
              <w:rPr>
                <w:rStyle w:val="a3"/>
                <w:b w:val="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47" w:rsidRPr="00426A57" w:rsidRDefault="00374F47" w:rsidP="00074FC9">
            <w:pPr>
              <w:jc w:val="center"/>
              <w:rPr>
                <w:rStyle w:val="a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47" w:rsidRPr="00426A57" w:rsidRDefault="00374F47" w:rsidP="00074FC9">
            <w:pPr>
              <w:jc w:val="center"/>
              <w:rPr>
                <w:rStyle w:val="a3"/>
              </w:rPr>
            </w:pPr>
          </w:p>
        </w:tc>
      </w:tr>
    </w:tbl>
    <w:p w:rsidR="00534C0F" w:rsidRDefault="00534C0F"/>
    <w:sectPr w:rsidR="00534C0F" w:rsidSect="000A38E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fficinaSansBoldIT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0A19CA"/>
    <w:multiLevelType w:val="multilevel"/>
    <w:tmpl w:val="0D4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24248"/>
    <w:multiLevelType w:val="hybridMultilevel"/>
    <w:tmpl w:val="79226D92"/>
    <w:lvl w:ilvl="0" w:tplc="16FC1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4FB5"/>
    <w:multiLevelType w:val="hybridMultilevel"/>
    <w:tmpl w:val="54EC3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053F8"/>
    <w:multiLevelType w:val="multilevel"/>
    <w:tmpl w:val="47E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214A2"/>
    <w:multiLevelType w:val="hybridMultilevel"/>
    <w:tmpl w:val="6684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E5BCB"/>
    <w:multiLevelType w:val="hybridMultilevel"/>
    <w:tmpl w:val="7872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81C5B"/>
    <w:multiLevelType w:val="hybridMultilevel"/>
    <w:tmpl w:val="116C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1C07"/>
    <w:multiLevelType w:val="multilevel"/>
    <w:tmpl w:val="DE1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422EB"/>
    <w:multiLevelType w:val="hybridMultilevel"/>
    <w:tmpl w:val="AFA4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620B9"/>
    <w:multiLevelType w:val="hybridMultilevel"/>
    <w:tmpl w:val="2BA49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6B9"/>
    <w:rsid w:val="000A38E6"/>
    <w:rsid w:val="0021556A"/>
    <w:rsid w:val="003255AD"/>
    <w:rsid w:val="00374F47"/>
    <w:rsid w:val="003D10CC"/>
    <w:rsid w:val="003E2FB6"/>
    <w:rsid w:val="00534C0F"/>
    <w:rsid w:val="005D5D98"/>
    <w:rsid w:val="007226B9"/>
    <w:rsid w:val="00783B16"/>
    <w:rsid w:val="00861372"/>
    <w:rsid w:val="0090665A"/>
    <w:rsid w:val="009A519E"/>
    <w:rsid w:val="00B84EB9"/>
    <w:rsid w:val="00BE6821"/>
    <w:rsid w:val="00D026BD"/>
    <w:rsid w:val="00D345E5"/>
    <w:rsid w:val="00DB25B3"/>
    <w:rsid w:val="00F23921"/>
    <w:rsid w:val="00F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3921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921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3">
    <w:name w:val="Strong"/>
    <w:qFormat/>
    <w:rsid w:val="007226B9"/>
    <w:rPr>
      <w:b/>
      <w:bCs/>
    </w:rPr>
  </w:style>
  <w:style w:type="paragraph" w:customStyle="1" w:styleId="c12">
    <w:name w:val="c12"/>
    <w:basedOn w:val="a"/>
    <w:rsid w:val="000A38E6"/>
    <w:pPr>
      <w:spacing w:before="100" w:beforeAutospacing="1" w:after="100" w:afterAutospacing="1"/>
    </w:pPr>
  </w:style>
  <w:style w:type="character" w:customStyle="1" w:styleId="c5">
    <w:name w:val="c5"/>
    <w:basedOn w:val="a0"/>
    <w:rsid w:val="000A38E6"/>
  </w:style>
  <w:style w:type="paragraph" w:customStyle="1" w:styleId="c38">
    <w:name w:val="c38"/>
    <w:basedOn w:val="a"/>
    <w:rsid w:val="00B84EB9"/>
    <w:pPr>
      <w:spacing w:before="100" w:beforeAutospacing="1" w:after="100" w:afterAutospacing="1"/>
    </w:pPr>
  </w:style>
  <w:style w:type="character" w:customStyle="1" w:styleId="c1">
    <w:name w:val="c1"/>
    <w:basedOn w:val="a0"/>
    <w:rsid w:val="00B84EB9"/>
  </w:style>
  <w:style w:type="paragraph" w:customStyle="1" w:styleId="c7">
    <w:name w:val="c7"/>
    <w:basedOn w:val="a"/>
    <w:rsid w:val="00B84EB9"/>
    <w:pPr>
      <w:spacing w:before="100" w:beforeAutospacing="1" w:after="100" w:afterAutospacing="1"/>
    </w:pPr>
  </w:style>
  <w:style w:type="paragraph" w:customStyle="1" w:styleId="c11">
    <w:name w:val="c11"/>
    <w:basedOn w:val="a"/>
    <w:rsid w:val="00B84EB9"/>
    <w:pPr>
      <w:spacing w:before="100" w:beforeAutospacing="1" w:after="100" w:afterAutospacing="1"/>
    </w:pPr>
  </w:style>
  <w:style w:type="paragraph" w:customStyle="1" w:styleId="c10">
    <w:name w:val="c10"/>
    <w:basedOn w:val="a"/>
    <w:rsid w:val="00B84EB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61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</cp:lastModifiedBy>
  <cp:revision>7</cp:revision>
  <cp:lastPrinted>2019-02-10T03:26:00Z</cp:lastPrinted>
  <dcterms:created xsi:type="dcterms:W3CDTF">2017-08-19T16:42:00Z</dcterms:created>
  <dcterms:modified xsi:type="dcterms:W3CDTF">2021-08-18T11:36:00Z</dcterms:modified>
</cp:coreProperties>
</file>