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66F29" w:rsidTr="0013155E">
        <w:tc>
          <w:tcPr>
            <w:tcW w:w="97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66F29" w:rsidRDefault="00066F29" w:rsidP="0013155E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Муниципальное БЮДЖЕТНОЕ общеобразовательное учреждение</w:t>
            </w:r>
          </w:p>
          <w:p w:rsidR="00066F29" w:rsidRDefault="00066F29" w:rsidP="0013155E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«Баин – Булакская Основная общеобразовательная школа»</w:t>
            </w:r>
          </w:p>
          <w:p w:rsidR="00066F29" w:rsidRDefault="00066F29" w:rsidP="0013155E">
            <w:pPr>
              <w:tabs>
                <w:tab w:val="left" w:pos="1122"/>
                <w:tab w:val="center" w:pos="4677"/>
              </w:tabs>
              <w:jc w:val="center"/>
            </w:pPr>
            <w:r>
              <w:rPr>
                <w:b/>
                <w:caps/>
              </w:rPr>
              <w:t>Кяхтинского района Республики Бурятия</w:t>
            </w:r>
          </w:p>
        </w:tc>
      </w:tr>
      <w:tr w:rsidR="00066F29" w:rsidTr="0013155E"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66F29" w:rsidRDefault="00066F29" w:rsidP="00131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671831, Республика Бурятия, Кяхтинский район, с Ара – </w:t>
            </w:r>
            <w:proofErr w:type="spellStart"/>
            <w:r>
              <w:rPr>
                <w:sz w:val="20"/>
                <w:szCs w:val="20"/>
              </w:rPr>
              <w:t>Алцагат</w:t>
            </w:r>
            <w:proofErr w:type="spellEnd"/>
            <w:r>
              <w:rPr>
                <w:sz w:val="20"/>
                <w:szCs w:val="20"/>
              </w:rPr>
              <w:t>, ул. Школьная, 1</w:t>
            </w:r>
          </w:p>
          <w:p w:rsidR="00ED03F8" w:rsidRDefault="00066F29" w:rsidP="00131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0312004787 / 031201001, ОГРН 1020300716259</w:t>
            </w:r>
          </w:p>
          <w:tbl>
            <w:tblPr>
              <w:tblW w:w="9495" w:type="dxa"/>
              <w:tblLook w:val="04A0"/>
            </w:tblPr>
            <w:tblGrid>
              <w:gridCol w:w="5609"/>
              <w:gridCol w:w="2296"/>
              <w:gridCol w:w="1590"/>
            </w:tblGrid>
            <w:tr w:rsidR="00ED03F8" w:rsidRPr="00ED03F8" w:rsidTr="00E52FB8">
              <w:trPr>
                <w:trHeight w:val="193"/>
              </w:trPr>
              <w:tc>
                <w:tcPr>
                  <w:tcW w:w="5609" w:type="dxa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СОГЛАСОВАНО</w:t>
                  </w:r>
                </w:p>
              </w:tc>
              <w:tc>
                <w:tcPr>
                  <w:tcW w:w="3886" w:type="dxa"/>
                  <w:gridSpan w:val="2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УТВЕРЖДАЮ</w:t>
                  </w:r>
                </w:p>
              </w:tc>
            </w:tr>
            <w:tr w:rsidR="00ED03F8" w:rsidRPr="00ED03F8" w:rsidTr="00E52FB8">
              <w:trPr>
                <w:trHeight w:val="309"/>
              </w:trPr>
              <w:tc>
                <w:tcPr>
                  <w:tcW w:w="5609" w:type="dxa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Педагогическим советом</w:t>
                  </w:r>
                </w:p>
              </w:tc>
              <w:tc>
                <w:tcPr>
                  <w:tcW w:w="3886" w:type="dxa"/>
                  <w:gridSpan w:val="2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Директор МБОУ « Баин-Булакская ООШ» </w:t>
                  </w:r>
                </w:p>
              </w:tc>
            </w:tr>
            <w:tr w:rsidR="00ED03F8" w:rsidRPr="00ED03F8" w:rsidTr="00E52FB8">
              <w:trPr>
                <w:trHeight w:val="193"/>
              </w:trPr>
              <w:tc>
                <w:tcPr>
                  <w:tcW w:w="5609" w:type="dxa"/>
                  <w:vAlign w:val="bottom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МБОУ  «Баин-Булакская ООШ»</w:t>
                  </w:r>
                </w:p>
              </w:tc>
              <w:tc>
                <w:tcPr>
                  <w:tcW w:w="2296" w:type="dxa"/>
                  <w:vAlign w:val="bottom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Цыдыпова Д.</w:t>
                  </w:r>
                  <w:proofErr w:type="gramStart"/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Г-Ц</w:t>
                  </w:r>
                  <w:proofErr w:type="gramEnd"/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90" w:type="dxa"/>
                  <w:vAlign w:val="bottom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03F8" w:rsidRPr="00ED03F8" w:rsidTr="00E52FB8">
              <w:trPr>
                <w:trHeight w:val="297"/>
              </w:trPr>
              <w:tc>
                <w:tcPr>
                  <w:tcW w:w="5609" w:type="dxa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(протокол №2  от 31.08. 2018)</w:t>
                  </w:r>
                </w:p>
              </w:tc>
              <w:tc>
                <w:tcPr>
                  <w:tcW w:w="3886" w:type="dxa"/>
                  <w:gridSpan w:val="2"/>
                  <w:hideMark/>
                </w:tcPr>
                <w:p w:rsidR="00ED03F8" w:rsidRPr="00ED03F8" w:rsidRDefault="00ED03F8" w:rsidP="00ED03F8">
                  <w:pPr>
                    <w:widowControl w:val="0"/>
                    <w:spacing w:before="120"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03F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Приказ №47 от 01.09.2018г</w:t>
                  </w:r>
                </w:p>
              </w:tc>
            </w:tr>
          </w:tbl>
          <w:p w:rsidR="00ED03F8" w:rsidRPr="00ED03F8" w:rsidRDefault="00ED03F8" w:rsidP="00ED03F8">
            <w:pPr>
              <w:widowControl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6F29" w:rsidRDefault="00066F29" w:rsidP="0013155E">
            <w:pPr>
              <w:jc w:val="center"/>
              <w:rPr>
                <w:sz w:val="20"/>
                <w:szCs w:val="20"/>
              </w:rPr>
            </w:pPr>
          </w:p>
          <w:p w:rsidR="00ED03F8" w:rsidRDefault="00ED03F8" w:rsidP="0013155E">
            <w:pPr>
              <w:jc w:val="center"/>
              <w:rPr>
                <w:sz w:val="20"/>
                <w:szCs w:val="20"/>
              </w:rPr>
            </w:pPr>
          </w:p>
          <w:p w:rsidR="00ED03F8" w:rsidRDefault="00ED03F8" w:rsidP="001315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2F23" w:rsidRPr="00116A59" w:rsidRDefault="00C53BF0" w:rsidP="00C53B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</w:t>
      </w:r>
      <w:r w:rsidR="00412F23" w:rsidRPr="00116A59">
        <w:rPr>
          <w:rFonts w:ascii="Times New Roman" w:hAnsi="Times New Roman" w:cs="Times New Roman"/>
          <w:b/>
          <w:sz w:val="28"/>
          <w:szCs w:val="28"/>
        </w:rPr>
        <w:t>Условия питания и охраны здоровья обучающихся.</w:t>
      </w:r>
    </w:p>
    <w:p w:rsidR="00412F23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2F23" w:rsidRPr="00116A59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A59">
        <w:rPr>
          <w:rFonts w:ascii="Times New Roman" w:hAnsi="Times New Roman" w:cs="Times New Roman"/>
          <w:b/>
          <w:sz w:val="24"/>
          <w:szCs w:val="24"/>
        </w:rPr>
        <w:t>Условия питания обучающихся.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Школьная столовая расположена отдельном здании, число посадочных мест- 20.  В пищеблоке </w:t>
      </w:r>
      <w:r w:rsidRPr="00BC2F90">
        <w:rPr>
          <w:rFonts w:ascii="Times New Roman" w:hAnsi="Times New Roman" w:cs="Times New Roman"/>
          <w:sz w:val="24"/>
          <w:szCs w:val="24"/>
        </w:rPr>
        <w:t xml:space="preserve"> обеспечи</w:t>
      </w:r>
      <w:r>
        <w:rPr>
          <w:rFonts w:ascii="Times New Roman" w:hAnsi="Times New Roman" w:cs="Times New Roman"/>
          <w:sz w:val="24"/>
          <w:szCs w:val="24"/>
        </w:rPr>
        <w:t>вается</w:t>
      </w:r>
      <w:r w:rsidRPr="00BC2F90">
        <w:rPr>
          <w:rFonts w:ascii="Times New Roman" w:hAnsi="Times New Roman" w:cs="Times New Roman"/>
          <w:sz w:val="24"/>
          <w:szCs w:val="24"/>
        </w:rPr>
        <w:t xml:space="preserve"> поточность в проведении технологического процесса по обработке продуктов питан</w:t>
      </w:r>
      <w:r>
        <w:rPr>
          <w:rFonts w:ascii="Times New Roman" w:hAnsi="Times New Roman" w:cs="Times New Roman"/>
          <w:sz w:val="24"/>
          <w:szCs w:val="24"/>
        </w:rPr>
        <w:t xml:space="preserve">ия. Санитарное состояние </w:t>
      </w:r>
      <w:r w:rsidRPr="00BC2F90">
        <w:rPr>
          <w:rFonts w:ascii="Times New Roman" w:hAnsi="Times New Roman" w:cs="Times New Roman"/>
          <w:sz w:val="24"/>
          <w:szCs w:val="24"/>
        </w:rPr>
        <w:t xml:space="preserve"> столовой хорошее. В столовой имеется необходимое технологическое оборудование, </w:t>
      </w:r>
      <w:r>
        <w:rPr>
          <w:rFonts w:ascii="Times New Roman" w:hAnsi="Times New Roman" w:cs="Times New Roman"/>
          <w:sz w:val="24"/>
          <w:szCs w:val="24"/>
        </w:rPr>
        <w:t>кухонная посуда. В школьной столовой работает</w:t>
      </w:r>
      <w:r w:rsidR="00441199">
        <w:rPr>
          <w:rFonts w:ascii="Times New Roman" w:hAnsi="Times New Roman" w:cs="Times New Roman"/>
          <w:sz w:val="24"/>
          <w:szCs w:val="24"/>
        </w:rPr>
        <w:t xml:space="preserve"> 1 сотрудник,</w:t>
      </w:r>
      <w:r>
        <w:rPr>
          <w:rFonts w:ascii="Times New Roman" w:hAnsi="Times New Roman" w:cs="Times New Roman"/>
          <w:sz w:val="24"/>
          <w:szCs w:val="24"/>
        </w:rPr>
        <w:t xml:space="preserve"> квалифицированный повар </w:t>
      </w:r>
      <w:r w:rsidR="00441199">
        <w:rPr>
          <w:rFonts w:ascii="Times New Roman" w:hAnsi="Times New Roman" w:cs="Times New Roman"/>
          <w:sz w:val="24"/>
          <w:szCs w:val="24"/>
        </w:rPr>
        <w:t xml:space="preserve"> 3</w:t>
      </w:r>
      <w:r w:rsidRPr="00BC2F90">
        <w:rPr>
          <w:rFonts w:ascii="Times New Roman" w:hAnsi="Times New Roman" w:cs="Times New Roman"/>
          <w:sz w:val="24"/>
          <w:szCs w:val="24"/>
        </w:rPr>
        <w:t xml:space="preserve"> разряда</w:t>
      </w:r>
      <w:r>
        <w:rPr>
          <w:rFonts w:ascii="Times New Roman" w:hAnsi="Times New Roman" w:cs="Times New Roman"/>
          <w:sz w:val="24"/>
          <w:szCs w:val="24"/>
        </w:rPr>
        <w:t>. Повар имее</w:t>
      </w:r>
      <w:r w:rsidRPr="00BC2F90">
        <w:rPr>
          <w:rFonts w:ascii="Times New Roman" w:hAnsi="Times New Roman" w:cs="Times New Roman"/>
          <w:sz w:val="24"/>
          <w:szCs w:val="24"/>
        </w:rPr>
        <w:t>т санитарн</w:t>
      </w:r>
      <w:r>
        <w:rPr>
          <w:rFonts w:ascii="Times New Roman" w:hAnsi="Times New Roman" w:cs="Times New Roman"/>
          <w:sz w:val="24"/>
          <w:szCs w:val="24"/>
        </w:rPr>
        <w:t xml:space="preserve">ую книжку </w:t>
      </w:r>
      <w:r w:rsidRPr="00BC2F90">
        <w:rPr>
          <w:rFonts w:ascii="Times New Roman" w:hAnsi="Times New Roman" w:cs="Times New Roman"/>
          <w:sz w:val="24"/>
          <w:szCs w:val="24"/>
        </w:rPr>
        <w:t xml:space="preserve">с допуском к работе и пройденным санитарным минимумом. С целью контроля за качеством приготовления блюд приказом по школе создана </w:t>
      </w:r>
      <w:proofErr w:type="spellStart"/>
      <w:r w:rsidRPr="00BC2F90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BC2F90">
        <w:rPr>
          <w:rFonts w:ascii="Times New Roman" w:hAnsi="Times New Roman" w:cs="Times New Roman"/>
          <w:sz w:val="24"/>
          <w:szCs w:val="24"/>
        </w:rPr>
        <w:t xml:space="preserve"> комиссия. Постоянный контроль за качеством приготовления пищи осуществляют также классные родительские комитеты и члены Управляю</w:t>
      </w:r>
      <w:r>
        <w:rPr>
          <w:rFonts w:ascii="Times New Roman" w:hAnsi="Times New Roman" w:cs="Times New Roman"/>
          <w:sz w:val="24"/>
          <w:szCs w:val="24"/>
        </w:rPr>
        <w:t>щего Совета. Меню разнообразное</w:t>
      </w:r>
      <w:r w:rsidRPr="00BC2F90">
        <w:rPr>
          <w:rFonts w:ascii="Times New Roman" w:hAnsi="Times New Roman" w:cs="Times New Roman"/>
          <w:sz w:val="24"/>
          <w:szCs w:val="24"/>
        </w:rPr>
        <w:t xml:space="preserve">, соответствует нормам питания, витаминизированное. </w:t>
      </w:r>
      <w:r>
        <w:rPr>
          <w:rFonts w:ascii="Times New Roman" w:hAnsi="Times New Roman" w:cs="Times New Roman"/>
          <w:sz w:val="24"/>
          <w:szCs w:val="24"/>
        </w:rPr>
        <w:t>Льготным питанием охвачено 33% обучающихся.</w:t>
      </w:r>
    </w:p>
    <w:p w:rsidR="00412F23" w:rsidRDefault="00412F23" w:rsidP="00412F23"/>
    <w:p w:rsidR="00412F23" w:rsidRPr="00116A59" w:rsidRDefault="00412F23" w:rsidP="00412F23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6A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Охрана здоровья обучающихся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>Состояние и содержание территории, здания, оборудования соответствуют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F90">
        <w:rPr>
          <w:rFonts w:ascii="Times New Roman" w:hAnsi="Times New Roman" w:cs="Times New Roman"/>
          <w:color w:val="000000"/>
          <w:sz w:val="24"/>
          <w:szCs w:val="24"/>
        </w:rPr>
        <w:t>требованиям санитарных правил, требованиям пожарной безопасности,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F90">
        <w:rPr>
          <w:rFonts w:ascii="Times New Roman" w:hAnsi="Times New Roman" w:cs="Times New Roman"/>
          <w:color w:val="000000"/>
          <w:sz w:val="24"/>
          <w:szCs w:val="24"/>
        </w:rPr>
        <w:t>требованиям безопасности дорожного движения.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>Имеется помещение столовой для питания обучающихся, а также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F90">
        <w:rPr>
          <w:rFonts w:ascii="Times New Roman" w:hAnsi="Times New Roman" w:cs="Times New Roman"/>
          <w:color w:val="000000"/>
          <w:sz w:val="24"/>
          <w:szCs w:val="24"/>
        </w:rPr>
        <w:t>хранения и приготовления пищи в соответствии с требованиями санитарных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F90">
        <w:rPr>
          <w:rFonts w:ascii="Times New Roman" w:hAnsi="Times New Roman" w:cs="Times New Roman"/>
          <w:color w:val="000000"/>
          <w:sz w:val="24"/>
          <w:szCs w:val="24"/>
        </w:rPr>
        <w:t>правил. Учебные кабинеты оснащены естественной и искусственной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F90">
        <w:rPr>
          <w:rFonts w:ascii="Times New Roman" w:hAnsi="Times New Roman" w:cs="Times New Roman"/>
          <w:color w:val="000000"/>
          <w:sz w:val="24"/>
          <w:szCs w:val="24"/>
        </w:rPr>
        <w:t>освещенностью, воздушно-тепловым режимом, необходимым оборудованием и инвентарем в соответствии с требованиями санитарно–гигиенических правил для освоения основных и дополнительных образовательных программ.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Медицинское обслуживание учащихся осуществляется фельдшером  ФАП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Ара-Алцагат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2F23" w:rsidRPr="00BC2F90" w:rsidRDefault="00412F23" w:rsidP="004C2A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 Преподаватели школы при использовании технических средств обучения, ИКТ соблюдают </w:t>
      </w:r>
      <w:proofErr w:type="spellStart"/>
      <w:r w:rsidRPr="00BC2F90">
        <w:rPr>
          <w:rFonts w:ascii="Times New Roman" w:hAnsi="Times New Roman" w:cs="Times New Roman"/>
          <w:color w:val="000000"/>
          <w:sz w:val="24"/>
          <w:szCs w:val="24"/>
        </w:rPr>
        <w:t>здоровьесберегающий</w:t>
      </w:r>
      <w:proofErr w:type="spellEnd"/>
      <w:r w:rsidRPr="00BC2F90">
        <w:rPr>
          <w:rFonts w:ascii="Times New Roman" w:hAnsi="Times New Roman" w:cs="Times New Roman"/>
          <w:color w:val="000000"/>
          <w:sz w:val="24"/>
          <w:szCs w:val="24"/>
        </w:rPr>
        <w:t xml:space="preserve"> режим, учитывают требования санитарных правил</w:t>
      </w:r>
      <w:r w:rsidRPr="00BC2F90">
        <w:rPr>
          <w:rFonts w:ascii="Times New Roman" w:hAnsi="Times New Roman" w:cs="Times New Roman"/>
          <w:color w:val="000081"/>
          <w:sz w:val="24"/>
          <w:szCs w:val="24"/>
        </w:rPr>
        <w:t>.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 xml:space="preserve">В повседневной воспитательной работе используются рекомендованные и утвержденные методы профилактики заболеваний. 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>Средством реализации данного воспитательного направления являются следующие мероприятия и творческие дела: Дни здоровья, спортивные турниры, эстафеты, динамические  перемены, физкультминутки на уроках, проведение Дней  ПДД и здоровья, выступление на различных конкурсах муниципального и республиканского уровня.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>В школе организовано взаимодействие с органами исполнительной власти, правоохранительными органами, учреждениями дополнительного образования детей, культуры, физической культуры и спорта, здравоохранения.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>В школе ведется  обучение здоровому образу жизни на всех образовательных ступенях, комплексный подход в оказании психолого-педагогической, медико-социальной поддержки учеников.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>С приходом нового времени года (зима, лето) классные руководители проводят инструктажи: как правильно вести себя на скользкой дороге, где и как переходить улицу, что нужно делать, если ты остался один дома, правила поведения на воде, в лесу, на льду и т.д. На время каникул напоминают родителям о том, что они в полной мере отвечают за безопасный образ жизни обучающихся.</w:t>
      </w:r>
    </w:p>
    <w:p w:rsidR="00412F23" w:rsidRPr="00BC2F90" w:rsidRDefault="00412F23" w:rsidP="00412F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F90">
        <w:rPr>
          <w:rFonts w:ascii="Times New Roman" w:hAnsi="Times New Roman" w:cs="Times New Roman"/>
          <w:color w:val="000000"/>
          <w:sz w:val="24"/>
          <w:szCs w:val="24"/>
        </w:rPr>
        <w:t>Отслеживание формирования здорового и безопасного образа 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F90">
        <w:rPr>
          <w:rFonts w:ascii="Times New Roman" w:hAnsi="Times New Roman" w:cs="Times New Roman"/>
          <w:color w:val="000000"/>
          <w:sz w:val="24"/>
          <w:szCs w:val="24"/>
        </w:rPr>
        <w:t>обучающихся ведется ежемесячно (отчеты о проведении спортивно-массовой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F90">
        <w:rPr>
          <w:rFonts w:ascii="Times New Roman" w:hAnsi="Times New Roman" w:cs="Times New Roman"/>
          <w:color w:val="000000"/>
          <w:sz w:val="24"/>
          <w:szCs w:val="24"/>
        </w:rPr>
        <w:t>работы), мониторинг заболеваемости, мониторинг температурного режима, посещаемость детьми занятий, по полугодиям (аналитические справки) и ежегодно (отчет о работе за год)</w:t>
      </w:r>
    </w:p>
    <w:p w:rsidR="00412F23" w:rsidRDefault="00412F23" w:rsidP="00412F23"/>
    <w:p w:rsidR="007F68C3" w:rsidRDefault="007F68C3"/>
    <w:sectPr w:rsidR="007F68C3" w:rsidSect="0022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12F23"/>
    <w:rsid w:val="00066F29"/>
    <w:rsid w:val="003545B3"/>
    <w:rsid w:val="00412F23"/>
    <w:rsid w:val="00441199"/>
    <w:rsid w:val="004B6401"/>
    <w:rsid w:val="004C2AC7"/>
    <w:rsid w:val="004F5B60"/>
    <w:rsid w:val="007F68C3"/>
    <w:rsid w:val="0082169D"/>
    <w:rsid w:val="008A00BF"/>
    <w:rsid w:val="009C5100"/>
    <w:rsid w:val="00AC1995"/>
    <w:rsid w:val="00BD0B87"/>
    <w:rsid w:val="00C53BF0"/>
    <w:rsid w:val="00D14D26"/>
    <w:rsid w:val="00D910CA"/>
    <w:rsid w:val="00ED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Баин-Булак</dc:creator>
  <cp:lastModifiedBy>oem</cp:lastModifiedBy>
  <cp:revision>5</cp:revision>
  <dcterms:created xsi:type="dcterms:W3CDTF">2020-11-11T04:21:00Z</dcterms:created>
  <dcterms:modified xsi:type="dcterms:W3CDTF">2020-11-11T04:24:00Z</dcterms:modified>
</cp:coreProperties>
</file>